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329" w:type="pct"/>
        <w:tblLook w:val="01E0" w:firstRow="1" w:lastRow="1" w:firstColumn="1" w:lastColumn="1" w:noHBand="0" w:noVBand="0"/>
      </w:tblPr>
      <w:tblGrid>
        <w:gridCol w:w="908"/>
        <w:gridCol w:w="5377"/>
        <w:gridCol w:w="1388"/>
        <w:gridCol w:w="1408"/>
      </w:tblGrid>
      <w:tr w:rsidR="00262812" w:rsidRPr="00F2295F" w:rsidTr="00262812">
        <w:trPr>
          <w:trHeight w:hRule="exact" w:val="86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812" w:rsidRPr="00F2295F" w:rsidRDefault="00262812" w:rsidP="0083794D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812" w:rsidRPr="00F2295F" w:rsidRDefault="00262812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</w:rPr>
              <w:t>Iniciales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F2295F" w:rsidRDefault="00262812" w:rsidP="00F2295F">
            <w:pPr>
              <w:pStyle w:val="TableParagraph"/>
              <w:jc w:val="center"/>
              <w:rPr>
                <w:b/>
                <w:spacing w:val="-1"/>
                <w:w w:val="105"/>
              </w:rPr>
            </w:pPr>
            <w:proofErr w:type="spellStart"/>
            <w:r w:rsidRPr="00262812">
              <w:rPr>
                <w:b/>
                <w:spacing w:val="-1"/>
                <w:w w:val="105"/>
              </w:rPr>
              <w:t>Obligaciones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reconocidas</w:t>
            </w:r>
            <w:proofErr w:type="spellEnd"/>
            <w:r w:rsidRPr="00262812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Pr="00262812">
              <w:rPr>
                <w:b/>
                <w:spacing w:val="-1"/>
                <w:w w:val="105"/>
              </w:rPr>
              <w:t>netas</w:t>
            </w:r>
            <w:proofErr w:type="spellEnd"/>
          </w:p>
        </w:tc>
      </w:tr>
      <w:tr w:rsidR="00262812" w:rsidRPr="00262812" w:rsidTr="00262812">
        <w:trPr>
          <w:trHeight w:hRule="exact" w:val="31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011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262812">
            <w:pPr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DEUDA PUBLICA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270.233,60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5222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284.457,66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262812" w:rsidRPr="00262812" w:rsidTr="00262812">
        <w:trPr>
          <w:trHeight w:hRule="exact" w:val="31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26281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DEUDA PUBLICA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270.233,60 €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26281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284.457,66 €</w:t>
            </w:r>
          </w:p>
        </w:tc>
      </w:tr>
      <w:tr w:rsidR="00262812" w:rsidRPr="00F2295F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F2295F">
              <w:rPr>
                <w:spacing w:val="-8"/>
              </w:rPr>
              <w:t>132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SEGURIDAD Y ORDEN PÚBLICO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54.174,12 €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54.164,21 €</w:t>
            </w:r>
          </w:p>
        </w:tc>
      </w:tr>
      <w:tr w:rsidR="00262812" w:rsidRPr="00F2295F" w:rsidTr="005222DC">
        <w:trPr>
          <w:trHeight w:hRule="exact" w:val="61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w w:val="90"/>
              </w:rPr>
              <w:t>151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URBANISMO: PLANEAMIENTO, GESTION, EJECUCION Y DISCIPLINA URB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25.000,00 €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17.049,89 €</w:t>
            </w:r>
          </w:p>
        </w:tc>
      </w:tr>
      <w:tr w:rsidR="00262812" w:rsidRPr="00F2295F" w:rsidTr="00262812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12"/>
              </w:rPr>
              <w:t>1531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ACCESO A LOS NÚCLEOS DE POBLACIÓN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266.298,34 €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76.151,38 €</w:t>
            </w:r>
          </w:p>
        </w:tc>
      </w:tr>
      <w:tr w:rsidR="00262812" w:rsidRPr="00F2295F" w:rsidTr="00262812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83794D">
            <w:pPr>
              <w:pStyle w:val="TableParagraph"/>
              <w:ind w:left="61"/>
              <w:jc w:val="center"/>
              <w:rPr>
                <w:spacing w:val="-12"/>
              </w:rPr>
            </w:pPr>
            <w:r>
              <w:rPr>
                <w:spacing w:val="-12"/>
              </w:rPr>
              <w:t>1532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PAVIMENTACIÓN DE VÍAS PÚBLICAS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109.875,71 €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213.449,66 €</w:t>
            </w:r>
          </w:p>
        </w:tc>
      </w:tr>
      <w:tr w:rsidR="00262812" w:rsidRPr="00F2295F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ABASTECIMIENTO DOMICILIARIO DE AGUA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4.000,00 €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spacing w:val="-1"/>
                <w:w w:val="110"/>
              </w:rPr>
            </w:pPr>
            <w:r>
              <w:rPr>
                <w:rFonts w:ascii="Calibri" w:hAnsi="Calibri" w:cs="Calibri"/>
                <w:color w:val="000000"/>
              </w:rPr>
              <w:t>4.361,91 €</w:t>
            </w:r>
          </w:p>
        </w:tc>
      </w:tr>
      <w:tr w:rsidR="00262812" w:rsidRPr="00F2295F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spacing w:val="-13"/>
              </w:rPr>
              <w:t>1621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RECOGIDA DE RESIDUOS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55.000,00 €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63.655,44 €</w:t>
            </w:r>
          </w:p>
        </w:tc>
      </w:tr>
      <w:tr w:rsidR="00262812" w:rsidRPr="00F2295F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83794D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1623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TRATAMIENTO DE RESIDUOS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55.000,00 €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66.314,99 €</w:t>
            </w:r>
          </w:p>
        </w:tc>
      </w:tr>
      <w:tr w:rsidR="00262812" w:rsidRPr="00F2295F" w:rsidTr="00262812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9"/>
              </w:rPr>
              <w:t>163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LIMPIEZA VIARIA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6.000,00 €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262812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14.762,00 €</w:t>
            </w:r>
          </w:p>
        </w:tc>
      </w:tr>
      <w:tr w:rsidR="00262812" w:rsidRPr="00F2295F" w:rsidTr="00262812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165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ALUMBRADO PUBLICO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193.170,51 €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5222DC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290.028,86 €</w:t>
            </w:r>
          </w:p>
        </w:tc>
      </w:tr>
      <w:tr w:rsidR="00262812" w:rsidRPr="00F2295F" w:rsidTr="00262812">
        <w:trPr>
          <w:trHeight w:hRule="exact" w:val="302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F2295F" w:rsidRDefault="00262812" w:rsidP="0083794D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12"/>
                <w:w w:val="105"/>
              </w:rPr>
              <w:t>170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ADMINISTRACION GENERAL DEL MEDIO AMBIENTE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11.327,16 €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Default="005222DC" w:rsidP="005222DC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15.736,94 €</w:t>
            </w:r>
          </w:p>
        </w:tc>
      </w:tr>
      <w:tr w:rsidR="005222DC" w:rsidRPr="005222DC" w:rsidTr="00262812">
        <w:trPr>
          <w:trHeight w:hRule="exact" w:val="320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83794D">
            <w:pPr>
              <w:pStyle w:val="TableParagraph"/>
              <w:ind w:left="61"/>
              <w:jc w:val="center"/>
              <w:rPr>
                <w:spacing w:val="-12"/>
                <w:w w:val="105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PREVENCION INCENDIOS FORESTALES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1047B8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5222DC">
            <w:pPr>
              <w:jc w:val="center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40.759,01 €</w:t>
            </w:r>
          </w:p>
        </w:tc>
      </w:tr>
      <w:tr w:rsidR="005222DC" w:rsidRPr="005222DC" w:rsidTr="005222DC">
        <w:trPr>
          <w:trHeight w:hRule="exact" w:val="53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83794D">
            <w:pPr>
              <w:pStyle w:val="TableParagraph"/>
              <w:ind w:left="61"/>
              <w:jc w:val="center"/>
              <w:rPr>
                <w:spacing w:val="-12"/>
                <w:w w:val="105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5222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OTRAS ACTUACIONES RELA</w:t>
            </w:r>
            <w:r>
              <w:rPr>
                <w:rFonts w:ascii="Calibri" w:hAnsi="Calibri" w:cs="Calibri"/>
                <w:color w:val="000000"/>
              </w:rPr>
              <w:t>CIONADAS CON EL MEDIO AMBIENTE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1047B8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2DC" w:rsidRPr="005222DC" w:rsidRDefault="005222DC" w:rsidP="005222DC">
            <w:pPr>
              <w:jc w:val="right"/>
              <w:rPr>
                <w:spacing w:val="-12"/>
                <w:w w:val="105"/>
              </w:rPr>
            </w:pPr>
            <w:r>
              <w:rPr>
                <w:rFonts w:ascii="Calibri" w:hAnsi="Calibri" w:cs="Calibri"/>
                <w:color w:val="000000"/>
              </w:rPr>
              <w:t>6.428,57 €</w:t>
            </w:r>
          </w:p>
        </w:tc>
      </w:tr>
      <w:tr w:rsidR="00262812" w:rsidRPr="005222DC" w:rsidTr="00262812">
        <w:trPr>
          <w:trHeight w:hRule="exact" w:val="320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SERVICIOS PUBLICOS BASICOS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779.845,84 €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5222DC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862.862,86</w:t>
            </w:r>
            <w:r w:rsidRPr="005222DC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PENSIONES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203.750,00 €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1047B8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228.271,46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OTRAS PRESTACIONES ECONÓMICAS A FAVOR DE EM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14.500,00 €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1047B8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12.584,00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ASISTENCIA SOCIAL PRIMARIA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230.028,09 €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1047B8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24.181,11 €</w:t>
            </w:r>
          </w:p>
        </w:tc>
      </w:tr>
      <w:tr w:rsidR="00262812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2311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ASISTENCIA SOCIAL PRIMARIA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1047B8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1047B8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170.641,94 €</w:t>
            </w:r>
          </w:p>
        </w:tc>
      </w:tr>
      <w:tr w:rsidR="001047B8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7B8" w:rsidRPr="005222DC" w:rsidRDefault="00445A3B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7B8" w:rsidRPr="005222DC" w:rsidRDefault="00445A3B" w:rsidP="00445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ASISTENCIA SOCIAL. PUNTO ATENCION INFANCIA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7B8" w:rsidRPr="00262812" w:rsidRDefault="00445A3B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47B8" w:rsidRPr="005222DC" w:rsidRDefault="00445A3B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59.700,13 €</w:t>
            </w:r>
          </w:p>
        </w:tc>
      </w:tr>
      <w:tr w:rsidR="00262812" w:rsidRPr="005222DC" w:rsidTr="00262812">
        <w:trPr>
          <w:trHeight w:hRule="exact" w:val="30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FOMENTO DEL EMPLEO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32.315,00 €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445A3B" w:rsidP="00445A3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61.528,76 €</w:t>
            </w:r>
          </w:p>
        </w:tc>
      </w:tr>
      <w:tr w:rsidR="00262812" w:rsidRPr="005222DC" w:rsidTr="00262812">
        <w:trPr>
          <w:trHeight w:hRule="exact" w:val="32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ACTUACIONES  DE PROTECCION Y PROMOCION SOCIAL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480.593,09 €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1047B8" w:rsidRDefault="001047B8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047B8">
              <w:rPr>
                <w:rFonts w:ascii="Calibri" w:hAnsi="Calibri" w:cs="Calibri"/>
                <w:b/>
                <w:color w:val="000000"/>
              </w:rPr>
              <w:t>556.907,40</w:t>
            </w:r>
            <w:r w:rsidRPr="001047B8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PROTECCIÓN DE LA SALUBRIDAD PUBLICA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445A3B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445A3B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367,80 €</w:t>
            </w:r>
          </w:p>
        </w:tc>
      </w:tr>
      <w:tr w:rsidR="00262812" w:rsidRPr="005222DC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HOSPITALES, SERVICIOS ASISTENCIASLES Y CENTROS DE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11.000,00 €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445A3B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6.865,69 €</w:t>
            </w:r>
          </w:p>
        </w:tc>
      </w:tr>
      <w:tr w:rsidR="00262812" w:rsidRPr="005222DC" w:rsidTr="00262812">
        <w:trPr>
          <w:trHeight w:hRule="exact" w:val="299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FUNCIONAMIENTO DE CENTROS DE ENSEÑANZA PREESCOLAR Y PRIMARIA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6.000,00 €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445A3B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22.439,90 €</w:t>
            </w:r>
          </w:p>
        </w:tc>
      </w:tr>
      <w:tr w:rsidR="00262812" w:rsidRPr="005222DC" w:rsidTr="005222DC">
        <w:trPr>
          <w:trHeight w:hRule="exact" w:val="47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FUNCIONAMIENTO DE CENTROS DOCENTES DE ENSENANZA SECUNDARIA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6.000,00 €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445A3B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445A3B" w:rsidRPr="005222DC" w:rsidTr="00262812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3B" w:rsidRPr="005222DC" w:rsidRDefault="00445A3B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3B" w:rsidRPr="005222DC" w:rsidRDefault="00445A3B" w:rsidP="00445A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COMPLEMENTARIOS DE EDUCACIÓN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3B" w:rsidRPr="00262812" w:rsidRDefault="00445A3B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5A3B" w:rsidRPr="005222DC" w:rsidRDefault="00445A3B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638,00 €</w:t>
            </w:r>
          </w:p>
        </w:tc>
      </w:tr>
      <w:tr w:rsidR="00262812" w:rsidRPr="005222DC" w:rsidTr="00262812">
        <w:trPr>
          <w:trHeight w:hRule="exact" w:val="306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ADMINISTRACIÓN GENERAL DE CULTURA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41.069,76 €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48.836,11 €</w:t>
            </w:r>
          </w:p>
        </w:tc>
      </w:tr>
      <w:tr w:rsidR="00EA0BAE" w:rsidRPr="005222DC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0BAE" w:rsidRPr="005222DC" w:rsidRDefault="00EA0BAE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0BAE" w:rsidRPr="005222DC" w:rsidRDefault="00EA0BAE" w:rsidP="00EA0B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BIBLIOTECAS PÚBLICAS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0BAE" w:rsidRPr="00262812" w:rsidRDefault="00EA0BAE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A0BAE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1.340,04 €</w:t>
            </w:r>
          </w:p>
        </w:tc>
      </w:tr>
      <w:tr w:rsidR="00262812" w:rsidRPr="005222DC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PROMOCION CULTURAL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EA0BAE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5.534,50 €</w:t>
            </w:r>
          </w:p>
        </w:tc>
      </w:tr>
      <w:tr w:rsidR="00262812" w:rsidRPr="005222DC" w:rsidTr="00262812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FIESTAS POPULARES Y FESTEJOS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42.000,00 €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35.884,16 €</w:t>
            </w:r>
          </w:p>
        </w:tc>
      </w:tr>
      <w:tr w:rsidR="00262812" w:rsidRPr="005222DC" w:rsidTr="00262812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ADMINISTRACIÓN GENERAL DEL DEPORTE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29.526,00 €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0,00 €</w:t>
            </w:r>
          </w:p>
        </w:tc>
      </w:tr>
      <w:tr w:rsidR="00262812" w:rsidRPr="005222DC" w:rsidTr="00262812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PROMOCIÓN Y FOMENTO DEL DEPORTE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11.600,00 €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51.169,35 €</w:t>
            </w:r>
          </w:p>
        </w:tc>
      </w:tr>
      <w:tr w:rsidR="00262812" w:rsidRPr="005222DC" w:rsidTr="00262812">
        <w:trPr>
          <w:trHeight w:hRule="exact" w:val="293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INSTALACIONES DEPORTIVAS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39.000,00 €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30.137,85 €</w:t>
            </w:r>
          </w:p>
        </w:tc>
      </w:tr>
      <w:tr w:rsidR="00262812" w:rsidRPr="005222DC" w:rsidTr="00262812">
        <w:trPr>
          <w:trHeight w:hRule="exact" w:val="32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222DC">
              <w:rPr>
                <w:rFonts w:ascii="Calibri" w:hAnsi="Calibri" w:cs="Calibri"/>
                <w:b/>
                <w:color w:val="000000"/>
              </w:rPr>
              <w:t>PRODUCCIÓN  DE</w:t>
            </w:r>
            <w:proofErr w:type="gramEnd"/>
            <w:r w:rsidRPr="005222DC">
              <w:rPr>
                <w:rFonts w:ascii="Calibri" w:hAnsi="Calibri" w:cs="Calibri"/>
                <w:b/>
                <w:color w:val="000000"/>
              </w:rPr>
              <w:t xml:space="preserve"> BIENES PUBLICOS DE CARÁCTER PREFERENTE.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186.195,76 €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EA0BAE" w:rsidRDefault="00EA0BAE" w:rsidP="00EA0B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0BAE">
              <w:rPr>
                <w:rFonts w:ascii="Calibri" w:hAnsi="Calibri" w:cs="Calibri"/>
                <w:b/>
                <w:color w:val="000000"/>
              </w:rPr>
              <w:t>203.213,40</w:t>
            </w:r>
            <w:r w:rsidRPr="00EA0BAE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INFORMACION Y PROMOCION TURÍSTICA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10.000,00 €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2.350,00 €</w:t>
            </w:r>
          </w:p>
        </w:tc>
      </w:tr>
      <w:tr w:rsidR="00262812" w:rsidRPr="005222DC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CARRETERAS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15.600,00 €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4.367,05 €</w:t>
            </w:r>
          </w:p>
        </w:tc>
      </w:tr>
      <w:tr w:rsidR="00262812" w:rsidRPr="005222DC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CAMINOS VECINALES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92.358,63 €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186.589,75 €</w:t>
            </w:r>
          </w:p>
        </w:tc>
      </w:tr>
      <w:tr w:rsidR="00262812" w:rsidRPr="005222DC" w:rsidTr="00262812">
        <w:trPr>
          <w:trHeight w:hRule="exact" w:val="321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5222DC">
              <w:rPr>
                <w:rFonts w:ascii="Calibri" w:hAnsi="Calibri" w:cs="Calibri"/>
                <w:b/>
                <w:color w:val="000000"/>
              </w:rPr>
              <w:t>ACTUACIONES  DE CARACTER ECONOMICO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117.958,63 €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EA0BAE" w:rsidRDefault="00EA0BAE" w:rsidP="00EA0B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A0BAE">
              <w:rPr>
                <w:rFonts w:ascii="Calibri" w:hAnsi="Calibri" w:cs="Calibri"/>
                <w:b/>
                <w:color w:val="000000"/>
              </w:rPr>
              <w:t>193.306,80</w:t>
            </w:r>
            <w:r w:rsidRPr="00EA0BAE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262812" w:rsidRPr="005222DC" w:rsidTr="00262812">
        <w:trPr>
          <w:trHeight w:hRule="exact" w:val="298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ÓRGANOS DE GOBIERNO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80.000,00 €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77.643,13 €</w:t>
            </w:r>
          </w:p>
        </w:tc>
      </w:tr>
      <w:tr w:rsidR="00262812" w:rsidRPr="005222DC" w:rsidTr="00262812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lastRenderedPageBreak/>
              <w:t>920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ADMINISTRACIÓN GENERAL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584.180,31 €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571.149,30 €</w:t>
            </w:r>
          </w:p>
        </w:tc>
      </w:tr>
      <w:tr w:rsidR="00262812" w:rsidRPr="005222DC" w:rsidTr="00262812">
        <w:trPr>
          <w:trHeight w:hRule="exact" w:val="295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GESTIÓN DEL PATRIMONIO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94.992,77 €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3.265,65 €</w:t>
            </w:r>
          </w:p>
        </w:tc>
      </w:tr>
      <w:tr w:rsidR="00262812" w:rsidRPr="005222DC" w:rsidTr="00262812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GESTIÓN DE LA DEUDA Y DE LA TESORERÍA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40.000,00 €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35.053,91 €</w:t>
            </w:r>
          </w:p>
        </w:tc>
      </w:tr>
      <w:tr w:rsidR="00262812" w:rsidRPr="005222DC" w:rsidTr="00262812">
        <w:trPr>
          <w:trHeight w:hRule="exact" w:val="307"/>
        </w:trPr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262812" w:rsidP="005222DC">
            <w:pPr>
              <w:rPr>
                <w:rFonts w:ascii="Calibri" w:hAnsi="Calibri" w:cs="Calibri"/>
                <w:color w:val="000000"/>
              </w:rPr>
            </w:pPr>
            <w:r w:rsidRPr="005222DC">
              <w:rPr>
                <w:rFonts w:ascii="Calibri" w:hAnsi="Calibri" w:cs="Calibri"/>
                <w:color w:val="000000"/>
              </w:rPr>
              <w:t>TRANSFERENCIAS A ENTIDADES LOCALES TERRITOR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color w:val="000000"/>
              </w:rPr>
            </w:pPr>
            <w:r w:rsidRPr="00262812">
              <w:rPr>
                <w:rFonts w:ascii="Calibri" w:hAnsi="Calibri" w:cs="Calibri"/>
                <w:color w:val="000000"/>
              </w:rPr>
              <w:t>16.000,00 €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2812" w:rsidRPr="005222DC" w:rsidRDefault="00EA0BAE" w:rsidP="00EA0B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17.221,15 €</w:t>
            </w:r>
          </w:p>
        </w:tc>
      </w:tr>
      <w:tr w:rsidR="00262812" w:rsidRPr="005222DC" w:rsidTr="00262812">
        <w:trPr>
          <w:trHeight w:hRule="exact" w:val="341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5222DC" w:rsidRDefault="00262812" w:rsidP="0083794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5222DC" w:rsidRDefault="00262812" w:rsidP="005222D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222DC">
              <w:rPr>
                <w:rFonts w:ascii="Calibri" w:hAnsi="Calibri" w:cs="Calibri"/>
                <w:b/>
                <w:color w:val="000000"/>
              </w:rPr>
              <w:t>ACTUACIONES  DE CARACTER GENERAL</w:t>
            </w: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262812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62812">
              <w:rPr>
                <w:rFonts w:ascii="Calibri" w:hAnsi="Calibri" w:cs="Calibri"/>
                <w:b/>
                <w:color w:val="000000"/>
              </w:rPr>
              <w:t>815.173,08 €</w:t>
            </w:r>
          </w:p>
        </w:tc>
        <w:tc>
          <w:tcPr>
            <w:tcW w:w="7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EA0BAE" w:rsidRDefault="00EA0BAE" w:rsidP="00EA0BA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A0BAE">
              <w:rPr>
                <w:rFonts w:ascii="Calibri" w:hAnsi="Calibri" w:cs="Calibri"/>
                <w:b/>
                <w:color w:val="000000"/>
              </w:rPr>
              <w:t>704.333,14</w:t>
            </w:r>
            <w:r w:rsidRPr="00EA0BAE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262812" w:rsidRPr="0083794D" w:rsidTr="00262812">
        <w:trPr>
          <w:trHeight w:hRule="exact" w:val="35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83794D" w:rsidRDefault="00262812" w:rsidP="0083794D">
            <w:pPr>
              <w:jc w:val="center"/>
              <w:rPr>
                <w:b/>
              </w:rPr>
            </w:pP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83794D" w:rsidRDefault="00262812" w:rsidP="003474BA">
            <w:pPr>
              <w:pStyle w:val="TableParagraph"/>
              <w:ind w:right="154"/>
              <w:jc w:val="right"/>
              <w:rPr>
                <w:rFonts w:eastAsia="Arial" w:cs="Arial"/>
                <w:b/>
              </w:rPr>
            </w:pPr>
            <w:r w:rsidRPr="0083794D">
              <w:rPr>
                <w:b/>
                <w:w w:val="105"/>
              </w:rPr>
              <w:t>Total</w:t>
            </w:r>
            <w:r w:rsidRPr="0083794D">
              <w:rPr>
                <w:b/>
                <w:spacing w:val="27"/>
                <w:w w:val="105"/>
              </w:rPr>
              <w:t xml:space="preserve"> </w:t>
            </w:r>
            <w:r w:rsidRPr="0083794D">
              <w:rPr>
                <w:b/>
                <w:w w:val="105"/>
              </w:rPr>
              <w:t>general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812" w:rsidRPr="0083794D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83794D">
              <w:rPr>
                <w:rFonts w:ascii="Calibri" w:hAnsi="Calibri" w:cs="Calibri"/>
                <w:b/>
                <w:color w:val="000000"/>
              </w:rPr>
              <w:t>2.650.000,00 €</w:t>
            </w:r>
          </w:p>
          <w:p w:rsidR="00262812" w:rsidRPr="0083794D" w:rsidRDefault="00262812" w:rsidP="001047B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94D" w:rsidRPr="0083794D" w:rsidRDefault="0083794D" w:rsidP="0083794D">
            <w:pPr>
              <w:rPr>
                <w:rFonts w:ascii="Calibri" w:hAnsi="Calibri" w:cs="Calibri"/>
                <w:b/>
                <w:color w:val="000000"/>
              </w:rPr>
            </w:pPr>
            <w:r w:rsidRPr="0083794D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83794D">
              <w:rPr>
                <w:rFonts w:ascii="Calibri" w:hAnsi="Calibri" w:cs="Calibri"/>
                <w:b/>
                <w:color w:val="000000"/>
              </w:rPr>
              <w:t xml:space="preserve">2.805.081,26 € </w:t>
            </w:r>
          </w:p>
          <w:p w:rsidR="00262812" w:rsidRPr="0083794D" w:rsidRDefault="00262812" w:rsidP="00262812">
            <w:pPr>
              <w:pStyle w:val="TableParagraph"/>
              <w:ind w:right="55"/>
              <w:rPr>
                <w:b/>
                <w:spacing w:val="-3"/>
                <w:w w:val="115"/>
              </w:rPr>
            </w:pPr>
          </w:p>
        </w:tc>
      </w:tr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9B" w:rsidRDefault="00111F9B" w:rsidP="00F2295F">
      <w:r>
        <w:separator/>
      </w:r>
    </w:p>
  </w:endnote>
  <w:endnote w:type="continuationSeparator" w:id="0">
    <w:p w:rsidR="00111F9B" w:rsidRDefault="00111F9B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9B" w:rsidRDefault="00111F9B" w:rsidP="00F2295F">
      <w:r>
        <w:separator/>
      </w:r>
    </w:p>
  </w:footnote>
  <w:footnote w:type="continuationSeparator" w:id="0">
    <w:p w:rsidR="00111F9B" w:rsidRDefault="00111F9B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DB337A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1047B8"/>
    <w:rsid w:val="00111F9B"/>
    <w:rsid w:val="00122134"/>
    <w:rsid w:val="00195D07"/>
    <w:rsid w:val="001E51BE"/>
    <w:rsid w:val="00262812"/>
    <w:rsid w:val="002E76F8"/>
    <w:rsid w:val="003474BA"/>
    <w:rsid w:val="00445A3B"/>
    <w:rsid w:val="005222DC"/>
    <w:rsid w:val="00773B0A"/>
    <w:rsid w:val="0083794D"/>
    <w:rsid w:val="00957FE9"/>
    <w:rsid w:val="00961175"/>
    <w:rsid w:val="00A40F5D"/>
    <w:rsid w:val="00A8334B"/>
    <w:rsid w:val="00C02A6D"/>
    <w:rsid w:val="00C76B85"/>
    <w:rsid w:val="00CF33DC"/>
    <w:rsid w:val="00D2550A"/>
    <w:rsid w:val="00DB337A"/>
    <w:rsid w:val="00EA0BAE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2016-07-18T08:29:00Z</dcterms:created>
  <dcterms:modified xsi:type="dcterms:W3CDTF">2018-01-08T12:02:00Z</dcterms:modified>
</cp:coreProperties>
</file>