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5896" w14:textId="77777777" w:rsidR="00186E73" w:rsidRPr="00FD1DB2" w:rsidRDefault="00186E73" w:rsidP="0053074D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4EAD6C2D" w14:textId="2BB16536" w:rsidR="00636CA8" w:rsidRPr="00636CA8" w:rsidRDefault="00495D20" w:rsidP="0053074D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INDICADORES FINANCIEIROS E ORZAMENTARIOS </w:t>
      </w:r>
      <w:r w:rsidR="00636CA8" w:rsidRPr="00636CA8">
        <w:rPr>
          <w:b/>
          <w:sz w:val="36"/>
          <w:u w:val="single"/>
        </w:rPr>
        <w:t>201</w:t>
      </w:r>
      <w:r w:rsidR="00763892">
        <w:rPr>
          <w:b/>
          <w:sz w:val="36"/>
          <w:u w:val="single"/>
        </w:rPr>
        <w:t>7</w:t>
      </w:r>
      <w:r w:rsidR="00636CA8" w:rsidRPr="00636CA8">
        <w:rPr>
          <w:b/>
          <w:sz w:val="36"/>
          <w:u w:val="single"/>
        </w:rPr>
        <w:t xml:space="preserve"> </w:t>
      </w:r>
    </w:p>
    <w:p w14:paraId="6E1BD396" w14:textId="77777777"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14:paraId="3C910825" w14:textId="77777777" w:rsidR="00636CA8" w:rsidRPr="00810890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810890">
        <w:rPr>
          <w:b/>
          <w:sz w:val="32"/>
          <w:u w:val="single"/>
        </w:rPr>
        <w:t xml:space="preserve">Indicadores </w:t>
      </w:r>
      <w:proofErr w:type="spellStart"/>
      <w:r w:rsidRPr="00810890">
        <w:rPr>
          <w:b/>
          <w:sz w:val="32"/>
          <w:u w:val="single"/>
        </w:rPr>
        <w:t>financie</w:t>
      </w:r>
      <w:r w:rsidR="00352B61" w:rsidRPr="00810890">
        <w:rPr>
          <w:b/>
          <w:sz w:val="32"/>
          <w:u w:val="single"/>
        </w:rPr>
        <w:t>iros</w:t>
      </w:r>
      <w:proofErr w:type="spellEnd"/>
      <w:r w:rsidR="00352B61" w:rsidRPr="00810890">
        <w:rPr>
          <w:b/>
          <w:sz w:val="32"/>
          <w:u w:val="single"/>
        </w:rPr>
        <w:t xml:space="preserve"> e </w:t>
      </w:r>
      <w:proofErr w:type="spellStart"/>
      <w:r w:rsidR="00352B61" w:rsidRPr="00810890">
        <w:rPr>
          <w:b/>
          <w:sz w:val="32"/>
          <w:u w:val="single"/>
        </w:rPr>
        <w:t>patrimoniai</w:t>
      </w:r>
      <w:r w:rsidRPr="00810890">
        <w:rPr>
          <w:b/>
          <w:sz w:val="32"/>
          <w:u w:val="single"/>
        </w:rPr>
        <w:t>s</w:t>
      </w:r>
      <w:proofErr w:type="spellEnd"/>
    </w:p>
    <w:p w14:paraId="22F24797" w14:textId="77777777"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14:paraId="43B11EA8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561"/>
        <w:gridCol w:w="5236"/>
      </w:tblGrid>
      <w:tr w:rsidR="00636CA8" w:rsidRPr="00636CA8" w14:paraId="790283C5" w14:textId="77777777" w:rsidTr="00981658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1F2B6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92E98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D6E70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981658" w:rsidRPr="00636CA8" w14:paraId="35716677" w14:textId="77777777" w:rsidTr="008D48F4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60889" w14:textId="46C02BCB" w:rsidR="00981658" w:rsidRPr="00810890" w:rsidRDefault="00981658" w:rsidP="00981658">
            <w:pPr>
              <w:spacing w:after="0" w:line="240" w:lineRule="auto"/>
              <w:jc w:val="center"/>
            </w:pPr>
            <w:r w:rsidRPr="00A52034">
              <w:t>869.981,67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2663B" w14:textId="66F988D4" w:rsidR="00981658" w:rsidRPr="00810890" w:rsidRDefault="00981658" w:rsidP="00981658">
            <w:pPr>
              <w:spacing w:after="0" w:line="240" w:lineRule="auto"/>
              <w:jc w:val="center"/>
            </w:pPr>
            <w:r w:rsidRPr="00A52034">
              <w:t>844.621,24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8C604" w14:textId="263BE4F2" w:rsidR="00981658" w:rsidRPr="00810890" w:rsidRDefault="00981658" w:rsidP="00981658">
            <w:pPr>
              <w:spacing w:after="0" w:line="240" w:lineRule="auto"/>
              <w:jc w:val="center"/>
            </w:pPr>
            <w:r w:rsidRPr="00A52034">
              <w:t>1,03</w:t>
            </w:r>
          </w:p>
        </w:tc>
      </w:tr>
    </w:tbl>
    <w:p w14:paraId="5A74A2FE" w14:textId="77777777" w:rsidR="00636CA8" w:rsidRDefault="00636CA8" w:rsidP="0053074D">
      <w:pPr>
        <w:spacing w:after="0" w:line="240" w:lineRule="auto"/>
        <w:ind w:left="720"/>
      </w:pPr>
    </w:p>
    <w:p w14:paraId="479DDA37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a curto </w:t>
      </w:r>
      <w:proofErr w:type="spellStart"/>
      <w:r w:rsidRPr="00186E73">
        <w:rPr>
          <w:b/>
          <w:i/>
          <w:sz w:val="24"/>
        </w:rPr>
        <w:t>pr</w:t>
      </w:r>
      <w:r w:rsidR="00636CA8" w:rsidRPr="00186E73">
        <w:rPr>
          <w:b/>
          <w:i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4983"/>
        <w:gridCol w:w="2835"/>
        <w:gridCol w:w="3664"/>
      </w:tblGrid>
      <w:tr w:rsidR="00636CA8" w:rsidRPr="00810890" w14:paraId="1CFCF7A4" w14:textId="77777777" w:rsidTr="00981658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9580F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3F665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</w:t>
            </w:r>
            <w:r w:rsidR="00636CA8" w:rsidRPr="00636CA8">
              <w:rPr>
                <w:b/>
                <w:bCs/>
              </w:rPr>
              <w:t>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  <w:r w:rsidR="00636CA8" w:rsidRPr="00636CA8">
              <w:rPr>
                <w:b/>
                <w:bCs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023F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1433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a </w:t>
            </w:r>
            <w:r w:rsidR="00352B61">
              <w:rPr>
                <w:b/>
                <w:bCs/>
              </w:rPr>
              <w:t>curto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prazo</w:t>
            </w:r>
            <w:proofErr w:type="spellEnd"/>
          </w:p>
        </w:tc>
      </w:tr>
      <w:tr w:rsidR="00981658" w:rsidRPr="00636CA8" w14:paraId="2936D7F3" w14:textId="77777777" w:rsidTr="00193D13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13E3" w14:textId="70265191" w:rsidR="00981658" w:rsidRPr="00722559" w:rsidRDefault="00981658" w:rsidP="00981658">
            <w:pPr>
              <w:spacing w:after="0" w:line="240" w:lineRule="auto"/>
              <w:jc w:val="center"/>
            </w:pPr>
            <w:r w:rsidRPr="00D9482E">
              <w:t>869.981,67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8C5FA" w14:textId="60CA086B" w:rsidR="00981658" w:rsidRPr="00722559" w:rsidRDefault="00981658" w:rsidP="00981658">
            <w:pPr>
              <w:spacing w:after="0" w:line="240" w:lineRule="auto"/>
              <w:jc w:val="center"/>
            </w:pPr>
            <w:r w:rsidRPr="00D9482E">
              <w:t>403.900,49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FF1D8" w14:textId="5F2FFD77" w:rsidR="00981658" w:rsidRPr="00722559" w:rsidRDefault="00981658" w:rsidP="00981658">
            <w:pPr>
              <w:spacing w:after="0" w:line="240" w:lineRule="auto"/>
              <w:jc w:val="center"/>
            </w:pPr>
            <w:r w:rsidRPr="00D9482E">
              <w:t>844.621,24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C622" w14:textId="734EFD8F" w:rsidR="00981658" w:rsidRDefault="00981658" w:rsidP="00981658">
            <w:pPr>
              <w:spacing w:after="0" w:line="240" w:lineRule="auto"/>
              <w:jc w:val="center"/>
            </w:pPr>
            <w:r w:rsidRPr="00D9482E">
              <w:t>1,51</w:t>
            </w:r>
          </w:p>
        </w:tc>
      </w:tr>
    </w:tbl>
    <w:p w14:paraId="380757B3" w14:textId="77777777" w:rsidR="00636CA8" w:rsidRDefault="00636CA8" w:rsidP="0053074D">
      <w:pPr>
        <w:spacing w:after="0" w:line="240" w:lineRule="auto"/>
        <w:ind w:left="720"/>
      </w:pPr>
    </w:p>
    <w:p w14:paraId="0CBC4061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</w:t>
      </w:r>
      <w:proofErr w:type="spellStart"/>
      <w:r w:rsidR="00352B61" w:rsidRPr="00186E73">
        <w:rPr>
          <w:b/>
          <w:i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49"/>
        <w:gridCol w:w="4780"/>
      </w:tblGrid>
      <w:tr w:rsidR="00636CA8" w:rsidRPr="00810890" w14:paraId="6AE12C0A" w14:textId="77777777" w:rsidTr="00981658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E6E41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8831D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ABEA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981658" w:rsidRPr="00810890" w14:paraId="0388570B" w14:textId="77777777" w:rsidTr="00D96284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62E2" w14:textId="5D0F2807" w:rsidR="00981658" w:rsidRPr="00810890" w:rsidRDefault="00981658" w:rsidP="00981658">
            <w:pPr>
              <w:spacing w:after="0" w:line="240" w:lineRule="auto"/>
              <w:jc w:val="center"/>
            </w:pPr>
            <w:r w:rsidRPr="009C563B">
              <w:t>1.272.801,26</w:t>
            </w:r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5DA2" w14:textId="1A63E423" w:rsidR="00981658" w:rsidRPr="00810890" w:rsidRDefault="00981658" w:rsidP="00981658">
            <w:pPr>
              <w:spacing w:after="0" w:line="240" w:lineRule="auto"/>
              <w:jc w:val="center"/>
            </w:pPr>
            <w:r w:rsidRPr="009C563B">
              <w:t>844.621,24</w:t>
            </w:r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5C80D" w14:textId="2ECB5186" w:rsidR="00981658" w:rsidRPr="00810890" w:rsidRDefault="00981658" w:rsidP="00981658">
            <w:pPr>
              <w:spacing w:after="0" w:line="240" w:lineRule="auto"/>
              <w:jc w:val="center"/>
            </w:pPr>
            <w:r w:rsidRPr="009C563B">
              <w:t>1,51</w:t>
            </w:r>
          </w:p>
        </w:tc>
      </w:tr>
    </w:tbl>
    <w:p w14:paraId="207FFCF1" w14:textId="77777777" w:rsidR="00810890" w:rsidRDefault="00810890" w:rsidP="00810890">
      <w:pPr>
        <w:spacing w:after="0" w:line="240" w:lineRule="auto"/>
        <w:rPr>
          <w:b/>
          <w:i/>
          <w:sz w:val="24"/>
        </w:rPr>
      </w:pPr>
    </w:p>
    <w:p w14:paraId="69176903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  <w:r w:rsidR="00636CA8" w:rsidRPr="00186E73">
        <w:rPr>
          <w:b/>
          <w:i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3165"/>
        <w:gridCol w:w="3627"/>
        <w:gridCol w:w="4738"/>
      </w:tblGrid>
      <w:tr w:rsidR="00636CA8" w:rsidRPr="00810890" w14:paraId="11FA0985" w14:textId="77777777" w:rsidTr="00981658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49286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5F0E1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6A52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BAD74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981658" w:rsidRPr="00636CA8" w14:paraId="61C5B8B0" w14:textId="77777777" w:rsidTr="00A34A34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E6A5" w14:textId="2158ABF9" w:rsidR="00981658" w:rsidRPr="00C51E28" w:rsidRDefault="00981658" w:rsidP="00981658">
            <w:pPr>
              <w:spacing w:after="0" w:line="240" w:lineRule="auto"/>
              <w:jc w:val="center"/>
            </w:pPr>
            <w:r w:rsidRPr="002A15AE">
              <w:t>844.621,24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C0BAD" w14:textId="246B6853" w:rsidR="00981658" w:rsidRPr="00C51E28" w:rsidRDefault="00981658" w:rsidP="00981658">
            <w:pPr>
              <w:spacing w:after="0" w:line="240" w:lineRule="auto"/>
              <w:jc w:val="center"/>
            </w:pPr>
            <w:r w:rsidRPr="002A15AE">
              <w:t>1.340.643,63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8CD7B" w14:textId="2BE881E7" w:rsidR="00981658" w:rsidRPr="00C51E28" w:rsidRDefault="00981658" w:rsidP="00981658">
            <w:pPr>
              <w:spacing w:after="0" w:line="240" w:lineRule="auto"/>
              <w:jc w:val="center"/>
            </w:pPr>
            <w:r w:rsidRPr="002A15AE">
              <w:t>3.706,00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FB529" w14:textId="62E895AB" w:rsidR="00981658" w:rsidRDefault="00981658" w:rsidP="00981658">
            <w:pPr>
              <w:spacing w:after="0" w:line="240" w:lineRule="auto"/>
              <w:jc w:val="center"/>
            </w:pPr>
            <w:r w:rsidRPr="002A15AE">
              <w:t>589,66</w:t>
            </w:r>
          </w:p>
        </w:tc>
      </w:tr>
    </w:tbl>
    <w:p w14:paraId="794B2D1F" w14:textId="77777777" w:rsidR="00636CA8" w:rsidRDefault="00636CA8" w:rsidP="0053074D">
      <w:pPr>
        <w:spacing w:after="0" w:line="240" w:lineRule="auto"/>
        <w:ind w:left="720"/>
      </w:pPr>
    </w:p>
    <w:p w14:paraId="540F01C3" w14:textId="77777777" w:rsidR="00FD1DB2" w:rsidRDefault="00FD1DB2" w:rsidP="0053074D">
      <w:pPr>
        <w:spacing w:after="0" w:line="240" w:lineRule="auto"/>
        <w:ind w:left="720"/>
      </w:pPr>
    </w:p>
    <w:p w14:paraId="5EC36749" w14:textId="77777777" w:rsidR="00FD1DB2" w:rsidRDefault="00FD1DB2" w:rsidP="0053074D">
      <w:pPr>
        <w:spacing w:after="0" w:line="240" w:lineRule="auto"/>
        <w:ind w:left="720"/>
      </w:pPr>
    </w:p>
    <w:p w14:paraId="095E465F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988"/>
        <w:gridCol w:w="3456"/>
        <w:gridCol w:w="3379"/>
      </w:tblGrid>
      <w:tr w:rsidR="00636CA8" w:rsidRPr="00810890" w14:paraId="0DB17B0E" w14:textId="77777777" w:rsidTr="00981658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E5EB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5434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3446D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4E713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981658" w:rsidRPr="00636CA8" w14:paraId="5B605800" w14:textId="77777777" w:rsidTr="00C143CB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A6F92" w14:textId="188642B3" w:rsidR="00981658" w:rsidRPr="009C2233" w:rsidRDefault="00981658" w:rsidP="00981658">
            <w:pPr>
              <w:spacing w:after="0" w:line="240" w:lineRule="auto"/>
              <w:jc w:val="center"/>
            </w:pPr>
            <w:r w:rsidRPr="00430D65">
              <w:t>844.621,24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729AE" w14:textId="745E4837" w:rsidR="00981658" w:rsidRPr="009C2233" w:rsidRDefault="00981658" w:rsidP="00981658">
            <w:pPr>
              <w:spacing w:after="0" w:line="240" w:lineRule="auto"/>
              <w:jc w:val="center"/>
            </w:pPr>
            <w:r w:rsidRPr="00430D65">
              <w:t>1.340.643,63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B294" w14:textId="46A7536E" w:rsidR="00981658" w:rsidRPr="009C2233" w:rsidRDefault="00981658" w:rsidP="00981658">
            <w:pPr>
              <w:spacing w:after="0" w:line="240" w:lineRule="auto"/>
              <w:jc w:val="center"/>
            </w:pPr>
            <w:r w:rsidRPr="00430D65">
              <w:t>26.010.214,45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C4B6" w14:textId="3D85FCBE" w:rsidR="00981658" w:rsidRDefault="00981658" w:rsidP="00981658">
            <w:pPr>
              <w:spacing w:after="0" w:line="240" w:lineRule="auto"/>
              <w:jc w:val="center"/>
            </w:pPr>
            <w:r w:rsidRPr="00430D65">
              <w:t>0,08</w:t>
            </w:r>
          </w:p>
        </w:tc>
      </w:tr>
    </w:tbl>
    <w:p w14:paraId="1A1CE8B2" w14:textId="77777777" w:rsidR="00636CA8" w:rsidRDefault="00636CA8" w:rsidP="0053074D">
      <w:pPr>
        <w:spacing w:after="0" w:line="240" w:lineRule="auto"/>
        <w:ind w:left="720"/>
      </w:pPr>
    </w:p>
    <w:p w14:paraId="6217AF55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Relación de </w:t>
      </w:r>
      <w:proofErr w:type="spellStart"/>
      <w:r w:rsidR="00352B61"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373"/>
        <w:gridCol w:w="6125"/>
      </w:tblGrid>
      <w:tr w:rsidR="00636CA8" w:rsidRPr="00810890" w14:paraId="2D1BD383" w14:textId="77777777" w:rsidTr="00981658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E3256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DDAA4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B7C5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981658" w:rsidRPr="00636CA8" w14:paraId="08240FA9" w14:textId="77777777" w:rsidTr="00DC030E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255A" w14:textId="0AD972D2" w:rsidR="00981658" w:rsidRPr="00B90BA1" w:rsidRDefault="00981658" w:rsidP="00981658">
            <w:pPr>
              <w:spacing w:after="0" w:line="240" w:lineRule="auto"/>
              <w:jc w:val="center"/>
            </w:pPr>
            <w:r w:rsidRPr="0091530D">
              <w:t>844.621,24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BC297" w14:textId="23BBBA8B" w:rsidR="00981658" w:rsidRPr="00B90BA1" w:rsidRDefault="00981658" w:rsidP="00981658">
            <w:pPr>
              <w:spacing w:after="0" w:line="240" w:lineRule="auto"/>
              <w:jc w:val="center"/>
            </w:pPr>
            <w:r w:rsidRPr="0091530D">
              <w:t>1.340.643,63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4ECFA" w14:textId="5E324AD7" w:rsidR="00981658" w:rsidRDefault="00981658" w:rsidP="00981658">
            <w:pPr>
              <w:spacing w:after="0" w:line="240" w:lineRule="auto"/>
              <w:jc w:val="center"/>
            </w:pPr>
            <w:r w:rsidRPr="0091530D">
              <w:t>0,63</w:t>
            </w:r>
          </w:p>
        </w:tc>
      </w:tr>
    </w:tbl>
    <w:p w14:paraId="6A797BE4" w14:textId="77777777" w:rsidR="00636CA8" w:rsidRDefault="00636CA8" w:rsidP="0053074D">
      <w:pPr>
        <w:spacing w:after="0" w:line="240" w:lineRule="auto"/>
        <w:ind w:left="720"/>
      </w:pPr>
    </w:p>
    <w:p w14:paraId="5192CE31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4618"/>
        <w:gridCol w:w="3399"/>
        <w:gridCol w:w="2265"/>
      </w:tblGrid>
      <w:tr w:rsidR="00636CA8" w:rsidRPr="00810890" w14:paraId="44C06331" w14:textId="77777777" w:rsidTr="00981658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D0B04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C4A6F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03DB8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C9AE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981658" w:rsidRPr="00636CA8" w14:paraId="31E36126" w14:textId="77777777" w:rsidTr="00BB6C27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A3AA0" w14:textId="6FBA7B73" w:rsidR="00981658" w:rsidRPr="00095BA1" w:rsidRDefault="00981658" w:rsidP="00981658">
            <w:pPr>
              <w:spacing w:after="0" w:line="240" w:lineRule="auto"/>
              <w:jc w:val="center"/>
            </w:pPr>
            <w:r w:rsidRPr="00C771AB">
              <w:t>1.340.643,63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7CE36" w14:textId="1875070C" w:rsidR="00981658" w:rsidRPr="00095BA1" w:rsidRDefault="00981658" w:rsidP="00981658">
            <w:pPr>
              <w:spacing w:after="0" w:line="240" w:lineRule="auto"/>
              <w:jc w:val="center"/>
            </w:pPr>
            <w:r w:rsidRPr="00C771AB">
              <w:t>1.167.014,50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CF66" w14:textId="6955A58B" w:rsidR="00981658" w:rsidRPr="00095BA1" w:rsidRDefault="00981658" w:rsidP="00981658">
            <w:pPr>
              <w:spacing w:after="0" w:line="240" w:lineRule="auto"/>
              <w:jc w:val="center"/>
            </w:pPr>
            <w:r w:rsidRPr="00C771AB">
              <w:t>844.621,24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75778" w14:textId="00C65195" w:rsidR="00981658" w:rsidRDefault="00981658" w:rsidP="00981658">
            <w:pPr>
              <w:spacing w:after="0" w:line="240" w:lineRule="auto"/>
              <w:jc w:val="center"/>
            </w:pPr>
            <w:r w:rsidRPr="00C771AB">
              <w:t>1,87</w:t>
            </w:r>
          </w:p>
        </w:tc>
      </w:tr>
    </w:tbl>
    <w:p w14:paraId="7B12BE60" w14:textId="77777777" w:rsidR="00636CA8" w:rsidRDefault="00636CA8" w:rsidP="0053074D">
      <w:pPr>
        <w:spacing w:after="0" w:line="240" w:lineRule="auto"/>
        <w:ind w:left="720"/>
      </w:pPr>
    </w:p>
    <w:p w14:paraId="191E6555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</w:t>
      </w:r>
      <w:r w:rsidR="00352B61" w:rsidRPr="00186E73">
        <w:rPr>
          <w:b/>
          <w:i/>
          <w:sz w:val="24"/>
        </w:rPr>
        <w:t xml:space="preserve"> de pago a acreedores </w:t>
      </w:r>
      <w:proofErr w:type="spellStart"/>
      <w:r w:rsidR="00352B61" w:rsidRPr="00186E73">
        <w:rPr>
          <w:b/>
          <w:i/>
          <w:sz w:val="24"/>
        </w:rPr>
        <w:t>comerciai</w:t>
      </w:r>
      <w:r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3094"/>
        <w:gridCol w:w="4812"/>
      </w:tblGrid>
      <w:tr w:rsidR="00636CA8" w:rsidRPr="00810890" w14:paraId="22D163C8" w14:textId="77777777" w:rsidTr="00981658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23C7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702E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7A8B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981658" w:rsidRPr="00636CA8" w14:paraId="5FB28508" w14:textId="77777777" w:rsidTr="004528B3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DB291" w14:textId="7F74B07B" w:rsidR="00981658" w:rsidRPr="00CC2188" w:rsidRDefault="00981658" w:rsidP="00981658">
            <w:pPr>
              <w:spacing w:after="0" w:line="240" w:lineRule="auto"/>
              <w:jc w:val="center"/>
            </w:pPr>
            <w:r w:rsidRPr="00B23C03">
              <w:t>-13.942.574,05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84663" w14:textId="2742AA63" w:rsidR="00981658" w:rsidRPr="00CC2188" w:rsidRDefault="00981658" w:rsidP="00981658">
            <w:pPr>
              <w:spacing w:after="0" w:line="240" w:lineRule="auto"/>
              <w:jc w:val="center"/>
            </w:pPr>
            <w:r w:rsidRPr="00B23C03">
              <w:t>1.261.398,92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0F20B" w14:textId="6BA71BB6" w:rsidR="00981658" w:rsidRDefault="00981658" w:rsidP="00981658">
            <w:pPr>
              <w:spacing w:after="0" w:line="240" w:lineRule="auto"/>
              <w:jc w:val="center"/>
            </w:pPr>
            <w:r w:rsidRPr="00B23C03">
              <w:t>-11,05</w:t>
            </w:r>
          </w:p>
        </w:tc>
      </w:tr>
    </w:tbl>
    <w:p w14:paraId="5EA67978" w14:textId="77777777" w:rsidR="00636CA8" w:rsidRDefault="00636CA8" w:rsidP="0053074D">
      <w:pPr>
        <w:spacing w:after="0" w:line="240" w:lineRule="auto"/>
        <w:ind w:left="720"/>
      </w:pPr>
    </w:p>
    <w:p w14:paraId="338ECA36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3698"/>
        <w:gridCol w:w="2971"/>
      </w:tblGrid>
      <w:tr w:rsidR="00636CA8" w:rsidRPr="00810890" w14:paraId="04D7B637" w14:textId="77777777" w:rsidTr="00981658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03663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3335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5F728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981658" w:rsidRPr="00636CA8" w14:paraId="5E260AD6" w14:textId="77777777" w:rsidTr="003A606E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190C" w14:textId="2DCB95B3" w:rsidR="00981658" w:rsidRPr="000913EA" w:rsidRDefault="00981658" w:rsidP="00981658">
            <w:pPr>
              <w:spacing w:after="0" w:line="240" w:lineRule="auto"/>
              <w:jc w:val="center"/>
            </w:pPr>
            <w:r w:rsidRPr="00082929">
              <w:t>289.977,12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BBC9F" w14:textId="482998A2" w:rsidR="00981658" w:rsidRPr="000913EA" w:rsidRDefault="00981658" w:rsidP="00981658">
            <w:pPr>
              <w:spacing w:after="0" w:line="240" w:lineRule="auto"/>
              <w:jc w:val="center"/>
            </w:pPr>
            <w:r w:rsidRPr="00082929">
              <w:t>194.982,56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002BE" w14:textId="3EB1E214" w:rsidR="00981658" w:rsidRDefault="00981658" w:rsidP="00981658">
            <w:pPr>
              <w:spacing w:after="0" w:line="240" w:lineRule="auto"/>
              <w:jc w:val="center"/>
            </w:pPr>
            <w:r w:rsidRPr="00082929">
              <w:t>1,49</w:t>
            </w:r>
          </w:p>
        </w:tc>
      </w:tr>
    </w:tbl>
    <w:p w14:paraId="747AAF72" w14:textId="77777777" w:rsidR="00636CA8" w:rsidRDefault="00636CA8" w:rsidP="0053074D">
      <w:pPr>
        <w:spacing w:after="0" w:line="240" w:lineRule="auto"/>
        <w:ind w:left="720"/>
      </w:pPr>
    </w:p>
    <w:p w14:paraId="21A9A459" w14:textId="77777777" w:rsidR="00FD1DB2" w:rsidRDefault="00FD1DB2" w:rsidP="0053074D">
      <w:pPr>
        <w:spacing w:after="0" w:line="240" w:lineRule="auto"/>
        <w:ind w:left="720"/>
      </w:pPr>
    </w:p>
    <w:p w14:paraId="0412AE98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847"/>
        <w:gridCol w:w="3313"/>
        <w:gridCol w:w="2684"/>
        <w:gridCol w:w="2923"/>
      </w:tblGrid>
      <w:tr w:rsidR="00636CA8" w:rsidRPr="00810890" w14:paraId="548FC40F" w14:textId="77777777" w:rsidTr="00981658">
        <w:trPr>
          <w:tblHeader/>
        </w:trPr>
        <w:tc>
          <w:tcPr>
            <w:tcW w:w="8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0C2E7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1EEEA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73611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1E059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89CA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981658" w:rsidRPr="00636CA8" w14:paraId="29280FF9" w14:textId="77777777" w:rsidTr="00392615">
        <w:tc>
          <w:tcPr>
            <w:tcW w:w="8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4F3D" w14:textId="6210B6E0" w:rsidR="00981658" w:rsidRPr="0091762D" w:rsidRDefault="00981658" w:rsidP="00981658">
            <w:pPr>
              <w:spacing w:after="0" w:line="240" w:lineRule="auto"/>
              <w:jc w:val="center"/>
            </w:pPr>
            <w:r w:rsidRPr="00054478">
              <w:t>2.474.514,49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99E30" w14:textId="0072FC16" w:rsidR="00981658" w:rsidRPr="0091762D" w:rsidRDefault="00981658" w:rsidP="00981658">
            <w:pPr>
              <w:spacing w:after="0" w:line="240" w:lineRule="auto"/>
              <w:jc w:val="center"/>
            </w:pPr>
            <w:r w:rsidRPr="00054478">
              <w:t>0,30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9F22" w14:textId="0FAF6834" w:rsidR="00981658" w:rsidRPr="0091762D" w:rsidRDefault="00981658" w:rsidP="00981658">
            <w:pPr>
              <w:spacing w:after="0" w:line="240" w:lineRule="auto"/>
              <w:jc w:val="center"/>
            </w:pPr>
            <w:r w:rsidRPr="00054478">
              <w:t>0,67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3B365" w14:textId="6792D55B" w:rsidR="00981658" w:rsidRPr="0091762D" w:rsidRDefault="00981658" w:rsidP="00981658">
            <w:pPr>
              <w:spacing w:after="0" w:line="240" w:lineRule="auto"/>
              <w:jc w:val="center"/>
            </w:pPr>
            <w:r w:rsidRPr="00054478">
              <w:t>0,02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5ED93" w14:textId="0CA5AE55" w:rsidR="00981658" w:rsidRDefault="00981658" w:rsidP="00981658">
            <w:pPr>
              <w:spacing w:after="0" w:line="240" w:lineRule="auto"/>
              <w:jc w:val="center"/>
            </w:pPr>
            <w:r w:rsidRPr="00054478">
              <w:t>0,01</w:t>
            </w:r>
          </w:p>
        </w:tc>
      </w:tr>
    </w:tbl>
    <w:p w14:paraId="00F988B2" w14:textId="77777777" w:rsidR="00636CA8" w:rsidRDefault="00636CA8" w:rsidP="0053074D">
      <w:pPr>
        <w:spacing w:after="0" w:line="240" w:lineRule="auto"/>
        <w:ind w:left="720"/>
      </w:pPr>
    </w:p>
    <w:p w14:paraId="7FFDC1D8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995"/>
        <w:gridCol w:w="4106"/>
        <w:gridCol w:w="2089"/>
        <w:gridCol w:w="3293"/>
      </w:tblGrid>
      <w:tr w:rsidR="00636CA8" w:rsidRPr="00810890" w14:paraId="22DF559D" w14:textId="77777777" w:rsidTr="00981658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2699D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A91DE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A9F5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03841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AF96C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981658" w:rsidRPr="00636CA8" w14:paraId="317BC4E6" w14:textId="77777777" w:rsidTr="009D51A1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43668" w14:textId="7D5165CA" w:rsidR="00981658" w:rsidRPr="00DF3BEC" w:rsidRDefault="00981658" w:rsidP="00981658">
            <w:pPr>
              <w:spacing w:after="0" w:line="240" w:lineRule="auto"/>
              <w:jc w:val="center"/>
            </w:pPr>
            <w:r w:rsidRPr="00AE0983">
              <w:t>2.023.801,90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33D6" w14:textId="3A3A10C7" w:rsidR="00981658" w:rsidRPr="00DF3BEC" w:rsidRDefault="00981658" w:rsidP="00981658">
            <w:pPr>
              <w:spacing w:after="0" w:line="240" w:lineRule="auto"/>
              <w:jc w:val="center"/>
            </w:pPr>
            <w:r w:rsidRPr="00AE0983">
              <w:t>0,55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95C8D" w14:textId="558C49FF" w:rsidR="00981658" w:rsidRPr="00DF3BEC" w:rsidRDefault="00981658" w:rsidP="00981658">
            <w:pPr>
              <w:spacing w:after="0" w:line="240" w:lineRule="auto"/>
              <w:jc w:val="center"/>
            </w:pPr>
            <w:r w:rsidRPr="00AE0983">
              <w:t>0,02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075D3" w14:textId="45135B1F" w:rsidR="00981658" w:rsidRPr="00DF3BEC" w:rsidRDefault="00981658" w:rsidP="00981658">
            <w:pPr>
              <w:spacing w:after="0" w:line="240" w:lineRule="auto"/>
              <w:jc w:val="center"/>
            </w:pPr>
            <w:r w:rsidRPr="00AE0983">
              <w:t>0,00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4E903" w14:textId="75343DC8" w:rsidR="00981658" w:rsidRDefault="00981658" w:rsidP="00981658">
            <w:pPr>
              <w:spacing w:after="0" w:line="240" w:lineRule="auto"/>
              <w:jc w:val="center"/>
            </w:pPr>
            <w:r w:rsidRPr="00AE0983">
              <w:t>0,43</w:t>
            </w:r>
          </w:p>
        </w:tc>
      </w:tr>
    </w:tbl>
    <w:p w14:paraId="743D76DB" w14:textId="77777777" w:rsidR="00636CA8" w:rsidRDefault="00636CA8" w:rsidP="0053074D">
      <w:pPr>
        <w:spacing w:after="0" w:line="240" w:lineRule="auto"/>
        <w:ind w:left="720"/>
      </w:pPr>
    </w:p>
    <w:p w14:paraId="7505A9F3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Cobertura d</w:t>
      </w:r>
      <w:r w:rsidR="00636CA8" w:rsidRPr="00186E73">
        <w:rPr>
          <w:b/>
          <w:i/>
          <w:sz w:val="24"/>
        </w:rPr>
        <w:t xml:space="preserve">os gastos </w:t>
      </w:r>
      <w:proofErr w:type="spellStart"/>
      <w:r w:rsidRPr="00186E73">
        <w:rPr>
          <w:b/>
          <w:i/>
          <w:sz w:val="24"/>
        </w:rPr>
        <w:t>corrente</w:t>
      </w:r>
      <w:r w:rsidR="00636CA8"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4575"/>
        <w:gridCol w:w="5322"/>
      </w:tblGrid>
      <w:tr w:rsidR="00636CA8" w:rsidRPr="00810890" w14:paraId="43CE80BD" w14:textId="77777777" w:rsidTr="00981658">
        <w:trPr>
          <w:tblHeader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5D792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BE576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ECF97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981658" w:rsidRPr="00636CA8" w14:paraId="5A39F59F" w14:textId="77777777" w:rsidTr="0012330A"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DA4EE" w14:textId="42467F99" w:rsidR="00981658" w:rsidRPr="0015290F" w:rsidRDefault="00981658" w:rsidP="00981658">
            <w:pPr>
              <w:spacing w:after="0" w:line="240" w:lineRule="auto"/>
              <w:jc w:val="center"/>
            </w:pPr>
            <w:r w:rsidRPr="00342064">
              <w:t>2.023.801,90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293C" w14:textId="1B5BB313" w:rsidR="00981658" w:rsidRPr="0015290F" w:rsidRDefault="00981658" w:rsidP="00981658">
            <w:pPr>
              <w:spacing w:after="0" w:line="240" w:lineRule="auto"/>
              <w:jc w:val="center"/>
            </w:pPr>
            <w:r w:rsidRPr="00342064">
              <w:t>2.474.514,49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3B66A" w14:textId="7C14065C" w:rsidR="00981658" w:rsidRDefault="00981658" w:rsidP="00981658">
            <w:pPr>
              <w:spacing w:after="0" w:line="240" w:lineRule="auto"/>
              <w:jc w:val="center"/>
            </w:pPr>
            <w:r w:rsidRPr="00342064">
              <w:t>0,82</w:t>
            </w:r>
          </w:p>
        </w:tc>
      </w:tr>
    </w:tbl>
    <w:p w14:paraId="7C90AAED" w14:textId="77777777" w:rsidR="00AE19F2" w:rsidRDefault="00AE19F2" w:rsidP="0053074D">
      <w:pPr>
        <w:spacing w:after="0" w:line="240" w:lineRule="auto"/>
      </w:pPr>
    </w:p>
    <w:p w14:paraId="54FA41F4" w14:textId="77777777" w:rsidR="00810890" w:rsidRDefault="00810890">
      <w:r>
        <w:br w:type="page"/>
      </w:r>
    </w:p>
    <w:p w14:paraId="1FC11139" w14:textId="77777777" w:rsidR="00636CA8" w:rsidRDefault="00636CA8" w:rsidP="0053074D">
      <w:pPr>
        <w:spacing w:after="0" w:line="240" w:lineRule="auto"/>
      </w:pPr>
    </w:p>
    <w:p w14:paraId="4CBE7A8B" w14:textId="77777777" w:rsidR="00636CA8" w:rsidRPr="00186E73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186E73">
        <w:rPr>
          <w:b/>
          <w:sz w:val="32"/>
          <w:u w:val="single"/>
        </w:rPr>
        <w:t xml:space="preserve">Indicadores </w:t>
      </w:r>
      <w:proofErr w:type="spellStart"/>
      <w:r w:rsidR="00352B61" w:rsidRPr="00186E73">
        <w:rPr>
          <w:b/>
          <w:sz w:val="32"/>
          <w:u w:val="single"/>
        </w:rPr>
        <w:t>orzamentario</w:t>
      </w:r>
      <w:r w:rsidRPr="00186E73">
        <w:rPr>
          <w:b/>
          <w:sz w:val="32"/>
          <w:u w:val="single"/>
        </w:rPr>
        <w:t>s</w:t>
      </w:r>
      <w:proofErr w:type="spellEnd"/>
    </w:p>
    <w:p w14:paraId="4270013C" w14:textId="77777777"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14:paraId="5DEC335C" w14:textId="77777777"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>Do</w:t>
      </w:r>
      <w:r w:rsidR="00636CA8" w:rsidRPr="00FD1DB2">
        <w:rPr>
          <w:b/>
          <w:sz w:val="28"/>
          <w:u w:val="single"/>
        </w:rPr>
        <w:t xml:space="preserve">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gastos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14:paraId="497B4516" w14:textId="77777777"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14:paraId="19162FB7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="00636CA8" w:rsidRPr="00186E73">
        <w:rPr>
          <w:b/>
          <w:i/>
          <w:sz w:val="24"/>
        </w:rPr>
        <w:t xml:space="preserve"> del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487"/>
        <w:gridCol w:w="5732"/>
      </w:tblGrid>
      <w:tr w:rsidR="00636CA8" w:rsidRPr="00810890" w14:paraId="52F6F08A" w14:textId="77777777" w:rsidTr="00981658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14757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A8F81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FF280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981658" w:rsidRPr="00636CA8" w14:paraId="36BCF7DF" w14:textId="77777777" w:rsidTr="00CF2879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6C861" w14:textId="3870643D" w:rsidR="00981658" w:rsidRPr="00EF03B9" w:rsidRDefault="00981658" w:rsidP="00981658">
            <w:pPr>
              <w:spacing w:after="0" w:line="240" w:lineRule="auto"/>
              <w:jc w:val="center"/>
            </w:pPr>
            <w:r w:rsidRPr="00A409B9">
              <w:t>3.283.969,80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220CE" w14:textId="1AD3A70E" w:rsidR="00981658" w:rsidRPr="00EF03B9" w:rsidRDefault="00981658" w:rsidP="00981658">
            <w:pPr>
              <w:spacing w:after="0" w:line="240" w:lineRule="auto"/>
              <w:jc w:val="center"/>
            </w:pPr>
            <w:r w:rsidRPr="00A409B9">
              <w:t>3.526.233,76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6A6E" w14:textId="0FCD43C3" w:rsidR="00981658" w:rsidRDefault="00981658" w:rsidP="00981658">
            <w:pPr>
              <w:spacing w:after="0" w:line="240" w:lineRule="auto"/>
              <w:jc w:val="center"/>
            </w:pPr>
            <w:r w:rsidRPr="00A409B9">
              <w:t>0,93</w:t>
            </w:r>
          </w:p>
        </w:tc>
      </w:tr>
    </w:tbl>
    <w:p w14:paraId="0A7DEDCC" w14:textId="77777777" w:rsidR="00FD1DB2" w:rsidRDefault="00FD1DB2" w:rsidP="0053074D">
      <w:pPr>
        <w:spacing w:after="0" w:line="240" w:lineRule="auto"/>
        <w:rPr>
          <w:b/>
          <w:i/>
          <w:sz w:val="24"/>
        </w:rPr>
      </w:pPr>
    </w:p>
    <w:p w14:paraId="1C185F0A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324"/>
        <w:gridCol w:w="4350"/>
      </w:tblGrid>
      <w:tr w:rsidR="00636CA8" w:rsidRPr="00810890" w14:paraId="33CFCD52" w14:textId="77777777" w:rsidTr="00981658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2B163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C09FD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825D1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981658" w:rsidRPr="00636CA8" w14:paraId="19D39E07" w14:textId="77777777" w:rsidTr="00FD04B3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8926" w14:textId="081870CC" w:rsidR="00981658" w:rsidRPr="0063412E" w:rsidRDefault="00981658" w:rsidP="00981658">
            <w:pPr>
              <w:spacing w:after="0" w:line="240" w:lineRule="auto"/>
              <w:jc w:val="center"/>
            </w:pPr>
            <w:r w:rsidRPr="00AB6843">
              <w:t>3.179.542,37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3FC9" w14:textId="5D1E7FF9" w:rsidR="00981658" w:rsidRPr="0063412E" w:rsidRDefault="00981658" w:rsidP="00981658">
            <w:pPr>
              <w:spacing w:after="0" w:line="240" w:lineRule="auto"/>
              <w:jc w:val="center"/>
            </w:pPr>
            <w:r w:rsidRPr="00AB6843">
              <w:t>3.283.969,80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1D8B6" w14:textId="50702C36" w:rsidR="00981658" w:rsidRDefault="00981658" w:rsidP="00981658">
            <w:pPr>
              <w:spacing w:after="0" w:line="240" w:lineRule="auto"/>
              <w:jc w:val="center"/>
            </w:pPr>
            <w:r w:rsidRPr="00AB6843">
              <w:t>0,97</w:t>
            </w:r>
          </w:p>
        </w:tc>
      </w:tr>
    </w:tbl>
    <w:p w14:paraId="66623933" w14:textId="77777777" w:rsidR="00636CA8" w:rsidRDefault="00636CA8" w:rsidP="0053074D">
      <w:pPr>
        <w:spacing w:after="0" w:line="240" w:lineRule="auto"/>
        <w:ind w:left="720"/>
      </w:pPr>
    </w:p>
    <w:p w14:paraId="61393E61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4373"/>
        <w:gridCol w:w="3951"/>
      </w:tblGrid>
      <w:tr w:rsidR="00636CA8" w:rsidRPr="00810890" w14:paraId="3CCDBBAF" w14:textId="77777777" w:rsidTr="00981658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AFBCF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B159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8BA3F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981658" w:rsidRPr="00636CA8" w14:paraId="116156D3" w14:textId="77777777" w:rsidTr="00810890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5F647" w14:textId="1CCAD7E9" w:rsidR="00981658" w:rsidRPr="00915855" w:rsidRDefault="00981658" w:rsidP="00981658">
            <w:pPr>
              <w:spacing w:after="0" w:line="240" w:lineRule="auto"/>
              <w:jc w:val="center"/>
            </w:pPr>
            <w:r w:rsidRPr="0087573B">
              <w:t>3.283.969,80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C321" w14:textId="5439BE84" w:rsidR="00981658" w:rsidRPr="00915855" w:rsidRDefault="00981658" w:rsidP="00981658">
            <w:pPr>
              <w:spacing w:after="0" w:line="240" w:lineRule="auto"/>
              <w:jc w:val="center"/>
            </w:pPr>
            <w:r w:rsidRPr="0087573B">
              <w:t>3.706,00</w:t>
            </w:r>
          </w:p>
        </w:tc>
        <w:tc>
          <w:tcPr>
            <w:tcW w:w="138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BB1D0" w14:textId="5131D7CF" w:rsidR="00981658" w:rsidRDefault="00981658" w:rsidP="00981658">
            <w:pPr>
              <w:spacing w:after="0" w:line="240" w:lineRule="auto"/>
              <w:jc w:val="center"/>
            </w:pPr>
            <w:r w:rsidRPr="0087573B">
              <w:t>886,12</w:t>
            </w:r>
          </w:p>
        </w:tc>
      </w:tr>
    </w:tbl>
    <w:p w14:paraId="5E4CA375" w14:textId="77777777" w:rsidR="00636CA8" w:rsidRDefault="00636CA8" w:rsidP="0053074D">
      <w:pPr>
        <w:spacing w:after="0" w:line="240" w:lineRule="auto"/>
        <w:ind w:left="720"/>
      </w:pPr>
    </w:p>
    <w:p w14:paraId="3D27B24B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4193"/>
        <w:gridCol w:w="4373"/>
      </w:tblGrid>
      <w:tr w:rsidR="00636CA8" w:rsidRPr="00810890" w14:paraId="32930D6B" w14:textId="77777777" w:rsidTr="00981658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FCB93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1A88F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C4DD7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981658" w:rsidRPr="00636CA8" w14:paraId="75C35F71" w14:textId="77777777" w:rsidTr="007E4BC8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69351" w14:textId="272BFF73" w:rsidR="00981658" w:rsidRPr="001F7C15" w:rsidRDefault="00981658" w:rsidP="00981658">
            <w:pPr>
              <w:spacing w:after="0" w:line="240" w:lineRule="auto"/>
              <w:jc w:val="center"/>
            </w:pPr>
            <w:r w:rsidRPr="00EE69D1">
              <w:t>777.869,36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E7546" w14:textId="67ED6EDD" w:rsidR="00981658" w:rsidRPr="001F7C15" w:rsidRDefault="00981658" w:rsidP="00981658">
            <w:pPr>
              <w:spacing w:after="0" w:line="240" w:lineRule="auto"/>
              <w:jc w:val="center"/>
            </w:pPr>
            <w:r w:rsidRPr="00EE69D1">
              <w:t>3.706,00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5D904" w14:textId="478BA160" w:rsidR="00981658" w:rsidRDefault="00981658" w:rsidP="00981658">
            <w:pPr>
              <w:spacing w:after="0" w:line="240" w:lineRule="auto"/>
              <w:jc w:val="center"/>
            </w:pPr>
            <w:r w:rsidRPr="00EE69D1">
              <w:t>209,89</w:t>
            </w:r>
          </w:p>
        </w:tc>
      </w:tr>
    </w:tbl>
    <w:p w14:paraId="63316EF4" w14:textId="5AC7FB59" w:rsidR="00636CA8" w:rsidRDefault="00636CA8" w:rsidP="0053074D">
      <w:pPr>
        <w:spacing w:after="0" w:line="240" w:lineRule="auto"/>
        <w:ind w:left="720"/>
      </w:pPr>
    </w:p>
    <w:p w14:paraId="45027773" w14:textId="77777777" w:rsidR="00981658" w:rsidRDefault="00981658" w:rsidP="0053074D">
      <w:pPr>
        <w:spacing w:after="0" w:line="240" w:lineRule="auto"/>
        <w:ind w:left="720"/>
      </w:pPr>
    </w:p>
    <w:p w14:paraId="7A7A7F0C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lastRenderedPageBreak/>
        <w:t>Esfor</w:t>
      </w:r>
      <w:r w:rsidR="00636CA8" w:rsidRPr="00186E73">
        <w:rPr>
          <w:b/>
          <w:i/>
          <w:sz w:val="24"/>
        </w:rPr>
        <w:t>zo</w:t>
      </w:r>
      <w:proofErr w:type="spellEnd"/>
      <w:r w:rsidR="00636CA8" w:rsidRPr="00186E73">
        <w:rPr>
          <w:b/>
          <w:i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6008"/>
        <w:gridCol w:w="3040"/>
      </w:tblGrid>
      <w:tr w:rsidR="00636CA8" w:rsidRPr="00810890" w14:paraId="1CD2A29A" w14:textId="77777777" w:rsidTr="00981658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8EB97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2DFFC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36CA8">
              <w:rPr>
                <w:b/>
                <w:bCs/>
              </w:rPr>
              <w:t>Total</w:t>
            </w:r>
            <w:proofErr w:type="gram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7C879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981658" w:rsidRPr="00636CA8" w14:paraId="7DA5A656" w14:textId="77777777" w:rsidTr="00E07AFA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9CD9" w14:textId="72A7FA40" w:rsidR="00981658" w:rsidRPr="00B5441A" w:rsidRDefault="00981658" w:rsidP="00981658">
            <w:pPr>
              <w:spacing w:after="0" w:line="240" w:lineRule="auto"/>
              <w:jc w:val="center"/>
            </w:pPr>
            <w:r w:rsidRPr="00B377F4">
              <w:t>777.869,36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25CC" w14:textId="5A7A8CBF" w:rsidR="00981658" w:rsidRPr="00B5441A" w:rsidRDefault="00981658" w:rsidP="00981658">
            <w:pPr>
              <w:spacing w:after="0" w:line="240" w:lineRule="auto"/>
              <w:jc w:val="center"/>
            </w:pPr>
            <w:r w:rsidRPr="00B377F4">
              <w:t>3.283.969,80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0CB57" w14:textId="1D36CFA0" w:rsidR="00981658" w:rsidRDefault="00981658" w:rsidP="00981658">
            <w:pPr>
              <w:spacing w:after="0" w:line="240" w:lineRule="auto"/>
              <w:jc w:val="center"/>
            </w:pPr>
            <w:r w:rsidRPr="00B377F4">
              <w:t>0,24</w:t>
            </w:r>
          </w:p>
        </w:tc>
      </w:tr>
    </w:tbl>
    <w:p w14:paraId="56EB3A5C" w14:textId="77777777" w:rsidR="00636CA8" w:rsidRDefault="00636CA8" w:rsidP="0053074D">
      <w:pPr>
        <w:spacing w:after="0" w:line="240" w:lineRule="auto"/>
      </w:pPr>
    </w:p>
    <w:p w14:paraId="192AC4D9" w14:textId="77777777" w:rsidR="00FD1DB2" w:rsidRDefault="00FD1DB2" w:rsidP="0053074D">
      <w:pPr>
        <w:spacing w:after="0" w:line="240" w:lineRule="auto"/>
      </w:pPr>
    </w:p>
    <w:p w14:paraId="18CE821D" w14:textId="77777777"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Do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ingresos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14:paraId="45625EBD" w14:textId="77777777" w:rsidR="00FD1DB2" w:rsidRPr="00636CA8" w:rsidRDefault="00FD1DB2" w:rsidP="0053074D">
      <w:pPr>
        <w:spacing w:after="0" w:line="240" w:lineRule="auto"/>
        <w:rPr>
          <w:b/>
          <w:sz w:val="24"/>
          <w:u w:val="single"/>
        </w:rPr>
      </w:pPr>
    </w:p>
    <w:p w14:paraId="69D94815" w14:textId="77777777"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Pr="00186E73">
        <w:rPr>
          <w:b/>
          <w:i/>
          <w:sz w:val="24"/>
        </w:rPr>
        <w:t xml:space="preserve"> do</w:t>
      </w:r>
      <w:r w:rsidR="00636CA8" w:rsidRPr="00186E73">
        <w:rPr>
          <w:b/>
          <w:i/>
          <w:sz w:val="24"/>
        </w:rPr>
        <w:t xml:space="preserve">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3693"/>
        <w:gridCol w:w="6009"/>
      </w:tblGrid>
      <w:tr w:rsidR="00636CA8" w:rsidRPr="00810890" w14:paraId="719D38E8" w14:textId="77777777" w:rsidTr="00981658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F3C26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35493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04BEA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981658" w:rsidRPr="00636CA8" w14:paraId="3FA94AEB" w14:textId="77777777" w:rsidTr="00C37CEF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D0183" w14:textId="2AD96753" w:rsidR="00981658" w:rsidRPr="0001390A" w:rsidRDefault="00981658" w:rsidP="00981658">
            <w:pPr>
              <w:spacing w:after="0" w:line="240" w:lineRule="auto"/>
              <w:jc w:val="center"/>
            </w:pPr>
            <w:r w:rsidRPr="005C4394">
              <w:t>3.421.200,54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C15A" w14:textId="30298626" w:rsidR="00981658" w:rsidRPr="0001390A" w:rsidRDefault="00981658" w:rsidP="00981658">
            <w:pPr>
              <w:spacing w:after="0" w:line="240" w:lineRule="auto"/>
              <w:jc w:val="center"/>
            </w:pPr>
            <w:r w:rsidRPr="005C4394">
              <w:t>3.526.233,76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96D78" w14:textId="228B11F2" w:rsidR="00981658" w:rsidRDefault="00981658" w:rsidP="00981658">
            <w:pPr>
              <w:spacing w:after="0" w:line="240" w:lineRule="auto"/>
              <w:jc w:val="center"/>
            </w:pPr>
            <w:r w:rsidRPr="005C4394">
              <w:t>0,97</w:t>
            </w:r>
          </w:p>
        </w:tc>
      </w:tr>
    </w:tbl>
    <w:p w14:paraId="5CABE74C" w14:textId="77777777" w:rsidR="00636CA8" w:rsidRDefault="00636CA8" w:rsidP="0053074D">
      <w:pPr>
        <w:spacing w:after="0" w:line="240" w:lineRule="auto"/>
        <w:ind w:left="720"/>
      </w:pPr>
    </w:p>
    <w:p w14:paraId="49D524DA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789"/>
        <w:gridCol w:w="4555"/>
      </w:tblGrid>
      <w:tr w:rsidR="00636CA8" w:rsidRPr="00810890" w14:paraId="7C5837DF" w14:textId="77777777" w:rsidTr="00981658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39BA9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75B6A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AD41C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981658" w:rsidRPr="00636CA8" w14:paraId="145CE08D" w14:textId="77777777" w:rsidTr="004C5782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5009" w14:textId="63B38061" w:rsidR="00981658" w:rsidRPr="00810890" w:rsidRDefault="00981658" w:rsidP="00981658">
            <w:pPr>
              <w:spacing w:after="0" w:line="240" w:lineRule="auto"/>
              <w:jc w:val="center"/>
            </w:pPr>
            <w:r w:rsidRPr="00AB5288">
              <w:t>3.050.027,27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4402" w14:textId="52AE41BB" w:rsidR="00981658" w:rsidRPr="00810890" w:rsidRDefault="00981658" w:rsidP="00981658">
            <w:pPr>
              <w:spacing w:after="0" w:line="240" w:lineRule="auto"/>
              <w:jc w:val="center"/>
            </w:pPr>
            <w:r w:rsidRPr="00AB5288">
              <w:t>3.421.200,54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0D94B" w14:textId="18FA1478" w:rsidR="00981658" w:rsidRPr="00810890" w:rsidRDefault="00981658" w:rsidP="00981658">
            <w:pPr>
              <w:spacing w:after="0" w:line="240" w:lineRule="auto"/>
              <w:jc w:val="center"/>
            </w:pPr>
            <w:r w:rsidRPr="00AB5288">
              <w:t>0,89</w:t>
            </w:r>
          </w:p>
        </w:tc>
      </w:tr>
    </w:tbl>
    <w:p w14:paraId="4A1F2D94" w14:textId="77777777" w:rsidR="00636CA8" w:rsidRPr="00636CA8" w:rsidRDefault="00636CA8" w:rsidP="0053074D">
      <w:pPr>
        <w:spacing w:after="0" w:line="240" w:lineRule="auto"/>
        <w:ind w:left="720"/>
        <w:rPr>
          <w:b/>
          <w:sz w:val="24"/>
        </w:rPr>
      </w:pPr>
    </w:p>
    <w:p w14:paraId="292474FD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6381"/>
        <w:gridCol w:w="2439"/>
      </w:tblGrid>
      <w:tr w:rsidR="00636CA8" w:rsidRPr="00810890" w14:paraId="4DAD3E7A" w14:textId="77777777" w:rsidTr="00981658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8C8CD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C57D5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36CA8">
              <w:rPr>
                <w:b/>
                <w:bCs/>
              </w:rPr>
              <w:t>Total</w:t>
            </w:r>
            <w:proofErr w:type="gram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26DD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981658" w:rsidRPr="00636CA8" w14:paraId="056BB9D3" w14:textId="77777777" w:rsidTr="000D18E6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2B8F2" w14:textId="04A375F8" w:rsidR="00981658" w:rsidRPr="00410862" w:rsidRDefault="00981658" w:rsidP="00981658">
            <w:pPr>
              <w:spacing w:after="0" w:line="240" w:lineRule="auto"/>
              <w:jc w:val="center"/>
            </w:pPr>
            <w:r w:rsidRPr="0071398B">
              <w:t>1.805.732,12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E199" w14:textId="00E26BE9" w:rsidR="00981658" w:rsidRPr="00410862" w:rsidRDefault="00981658" w:rsidP="00981658">
            <w:pPr>
              <w:spacing w:after="0" w:line="240" w:lineRule="auto"/>
              <w:jc w:val="center"/>
            </w:pPr>
            <w:r w:rsidRPr="0071398B">
              <w:t>3.421.200,54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48193" w14:textId="3E9F2887" w:rsidR="00981658" w:rsidRDefault="00981658" w:rsidP="00981658">
            <w:pPr>
              <w:spacing w:after="0" w:line="240" w:lineRule="auto"/>
              <w:jc w:val="center"/>
            </w:pPr>
            <w:r w:rsidRPr="0071398B">
              <w:t>0,53</w:t>
            </w:r>
          </w:p>
        </w:tc>
      </w:tr>
    </w:tbl>
    <w:p w14:paraId="10C489D4" w14:textId="7AE296EC" w:rsidR="00636CA8" w:rsidRDefault="00636CA8" w:rsidP="0053074D">
      <w:pPr>
        <w:spacing w:after="0" w:line="240" w:lineRule="auto"/>
        <w:ind w:left="720"/>
      </w:pPr>
    </w:p>
    <w:p w14:paraId="61C4D604" w14:textId="57534213" w:rsidR="00981658" w:rsidRDefault="00981658" w:rsidP="0053074D">
      <w:pPr>
        <w:spacing w:after="0" w:line="240" w:lineRule="auto"/>
        <w:ind w:left="720"/>
      </w:pPr>
    </w:p>
    <w:p w14:paraId="301ABEF3" w14:textId="0D1C4746" w:rsidR="00981658" w:rsidRDefault="00981658" w:rsidP="0053074D">
      <w:pPr>
        <w:spacing w:after="0" w:line="240" w:lineRule="auto"/>
        <w:ind w:left="720"/>
      </w:pPr>
    </w:p>
    <w:p w14:paraId="10E6F77D" w14:textId="07B12C96" w:rsidR="00981658" w:rsidRDefault="00981658" w:rsidP="0053074D">
      <w:pPr>
        <w:spacing w:after="0" w:line="240" w:lineRule="auto"/>
        <w:ind w:left="720"/>
      </w:pPr>
    </w:p>
    <w:p w14:paraId="3308367B" w14:textId="77777777" w:rsidR="00981658" w:rsidRDefault="00981658" w:rsidP="0053074D">
      <w:pPr>
        <w:spacing w:after="0" w:line="240" w:lineRule="auto"/>
        <w:ind w:left="720"/>
      </w:pPr>
    </w:p>
    <w:p w14:paraId="5EE84A01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lastRenderedPageBreak/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963"/>
        <w:gridCol w:w="3211"/>
      </w:tblGrid>
      <w:tr w:rsidR="00636CA8" w:rsidRPr="00810890" w14:paraId="1E58B331" w14:textId="77777777" w:rsidTr="00981658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BE6DA" w14:textId="77777777"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3EE8C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36CA8">
              <w:rPr>
                <w:b/>
                <w:bCs/>
              </w:rPr>
              <w:t>Total</w:t>
            </w:r>
            <w:proofErr w:type="gram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330EC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981658" w:rsidRPr="00636CA8" w14:paraId="1963A8E8" w14:textId="77777777" w:rsidTr="003C1287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F1007" w14:textId="12825F09" w:rsidR="00981658" w:rsidRPr="00EB304D" w:rsidRDefault="00981658" w:rsidP="00981658">
            <w:pPr>
              <w:spacing w:after="0" w:line="240" w:lineRule="auto"/>
              <w:jc w:val="center"/>
            </w:pPr>
            <w:r w:rsidRPr="00034991">
              <w:t>751.964,36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6C358" w14:textId="2F5D3A9E" w:rsidR="00981658" w:rsidRPr="00EB304D" w:rsidRDefault="00981658" w:rsidP="00981658">
            <w:pPr>
              <w:spacing w:after="0" w:line="240" w:lineRule="auto"/>
              <w:jc w:val="center"/>
            </w:pPr>
            <w:r w:rsidRPr="00034991">
              <w:t>3.421.200,54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0E8E7" w14:textId="2E412122" w:rsidR="00981658" w:rsidRDefault="00981658" w:rsidP="00981658">
            <w:pPr>
              <w:spacing w:after="0" w:line="240" w:lineRule="auto"/>
              <w:jc w:val="center"/>
            </w:pPr>
            <w:r w:rsidRPr="00034991">
              <w:t>0,22</w:t>
            </w:r>
          </w:p>
        </w:tc>
      </w:tr>
    </w:tbl>
    <w:p w14:paraId="1F538E98" w14:textId="77777777" w:rsidR="00636CA8" w:rsidRDefault="00636CA8" w:rsidP="0053074D">
      <w:pPr>
        <w:spacing w:after="0" w:line="240" w:lineRule="auto"/>
        <w:ind w:left="720"/>
      </w:pPr>
    </w:p>
    <w:p w14:paraId="63922D8A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Superávit (</w:t>
      </w:r>
      <w:proofErr w:type="spellStart"/>
      <w:r w:rsidRPr="00186E73">
        <w:rPr>
          <w:b/>
          <w:i/>
          <w:sz w:val="24"/>
        </w:rPr>
        <w:t>o</w:t>
      </w:r>
      <w:r w:rsidR="00352B61" w:rsidRPr="00186E73">
        <w:rPr>
          <w:b/>
          <w:i/>
          <w:sz w:val="24"/>
        </w:rPr>
        <w:t>u</w:t>
      </w:r>
      <w:proofErr w:type="spellEnd"/>
      <w:r w:rsidRPr="00186E73">
        <w:rPr>
          <w:b/>
          <w:i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04"/>
        <w:gridCol w:w="5253"/>
      </w:tblGrid>
      <w:tr w:rsidR="00636CA8" w:rsidRPr="00810890" w14:paraId="467532D3" w14:textId="77777777" w:rsidTr="00981658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9FC8B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A528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D3D4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981658" w:rsidRPr="00636CA8" w14:paraId="61FA32C0" w14:textId="77777777" w:rsidTr="00993B62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B94B5" w14:textId="6A0FEBA4" w:rsidR="00981658" w:rsidRPr="00FE5DA5" w:rsidRDefault="00981658" w:rsidP="00981658">
            <w:pPr>
              <w:spacing w:after="0" w:line="240" w:lineRule="auto"/>
              <w:jc w:val="center"/>
            </w:pPr>
            <w:r w:rsidRPr="00855CC3">
              <w:t>62.772,03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4A53E" w14:textId="6437DBA4" w:rsidR="00981658" w:rsidRPr="00FE5DA5" w:rsidRDefault="00981658" w:rsidP="00981658">
            <w:pPr>
              <w:spacing w:after="0" w:line="240" w:lineRule="auto"/>
              <w:jc w:val="center"/>
            </w:pPr>
            <w:r w:rsidRPr="00855CC3">
              <w:t>3.706,00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0BEC" w14:textId="5B27BB9B" w:rsidR="00981658" w:rsidRDefault="00981658" w:rsidP="00981658">
            <w:pPr>
              <w:spacing w:after="0" w:line="240" w:lineRule="auto"/>
              <w:jc w:val="center"/>
            </w:pPr>
            <w:r w:rsidRPr="00855CC3">
              <w:t>16,94</w:t>
            </w:r>
          </w:p>
        </w:tc>
      </w:tr>
    </w:tbl>
    <w:p w14:paraId="5679DDAB" w14:textId="77777777" w:rsidR="00636CA8" w:rsidRDefault="00636CA8" w:rsidP="0053074D">
      <w:pPr>
        <w:spacing w:after="0" w:line="240" w:lineRule="auto"/>
      </w:pPr>
    </w:p>
    <w:p w14:paraId="1C39D4DF" w14:textId="77777777" w:rsidR="00FD1DB2" w:rsidRDefault="00FD1DB2" w:rsidP="0053074D">
      <w:pPr>
        <w:spacing w:after="0" w:line="240" w:lineRule="auto"/>
      </w:pPr>
    </w:p>
    <w:p w14:paraId="71A82A21" w14:textId="77777777" w:rsidR="00636CA8" w:rsidRPr="00FD1DB2" w:rsidRDefault="00636CA8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De </w:t>
      </w:r>
      <w:proofErr w:type="spellStart"/>
      <w:r w:rsidR="00352B61" w:rsidRPr="00FD1DB2">
        <w:rPr>
          <w:b/>
          <w:sz w:val="28"/>
          <w:u w:val="single"/>
        </w:rPr>
        <w:t>orzamento</w:t>
      </w:r>
      <w:r w:rsidRPr="00FD1DB2">
        <w:rPr>
          <w:b/>
          <w:sz w:val="28"/>
          <w:u w:val="single"/>
        </w:rPr>
        <w:t>s</w:t>
      </w:r>
      <w:proofErr w:type="spellEnd"/>
      <w:r w:rsidRPr="00FD1DB2">
        <w:rPr>
          <w:b/>
          <w:sz w:val="28"/>
          <w:u w:val="single"/>
        </w:rPr>
        <w:t xml:space="preserve"> cerrados</w:t>
      </w:r>
    </w:p>
    <w:p w14:paraId="5B6519E4" w14:textId="77777777" w:rsidR="00636CA8" w:rsidRDefault="00636CA8" w:rsidP="0053074D">
      <w:pPr>
        <w:spacing w:after="0" w:line="240" w:lineRule="auto"/>
        <w:ind w:left="720"/>
      </w:pPr>
    </w:p>
    <w:p w14:paraId="509F1ADE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9068"/>
        <w:gridCol w:w="3273"/>
      </w:tblGrid>
      <w:tr w:rsidR="00636CA8" w:rsidRPr="00810890" w14:paraId="72799D48" w14:textId="77777777" w:rsidTr="00981658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684BA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E9162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C5731" w14:textId="77777777"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981658" w:rsidRPr="00636CA8" w14:paraId="5D137F2A" w14:textId="77777777" w:rsidTr="00AC514D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D2FC" w14:textId="1AB0C2CC" w:rsidR="00981658" w:rsidRPr="00EA50EE" w:rsidRDefault="00981658" w:rsidP="00981658">
            <w:pPr>
              <w:spacing w:after="0" w:line="240" w:lineRule="auto"/>
              <w:jc w:val="center"/>
            </w:pPr>
            <w:r w:rsidRPr="005C2929">
              <w:t>83.950,73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1E2E4" w14:textId="18410D7C" w:rsidR="00981658" w:rsidRPr="00EA50EE" w:rsidRDefault="00981658" w:rsidP="00981658">
            <w:pPr>
              <w:spacing w:after="0" w:line="240" w:lineRule="auto"/>
              <w:jc w:val="center"/>
            </w:pPr>
            <w:r w:rsidRPr="005C2929">
              <w:t>101.786,54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A1A65" w14:textId="62413C2A" w:rsidR="00981658" w:rsidRDefault="00981658" w:rsidP="00981658">
            <w:pPr>
              <w:spacing w:after="0" w:line="240" w:lineRule="auto"/>
              <w:jc w:val="center"/>
            </w:pPr>
            <w:r w:rsidRPr="005C2929">
              <w:t>0,82</w:t>
            </w:r>
          </w:p>
        </w:tc>
      </w:tr>
    </w:tbl>
    <w:p w14:paraId="50024C71" w14:textId="77777777" w:rsidR="00636CA8" w:rsidRDefault="00636CA8" w:rsidP="0053074D">
      <w:pPr>
        <w:spacing w:after="0" w:line="240" w:lineRule="auto"/>
        <w:ind w:left="720"/>
      </w:pPr>
    </w:p>
    <w:p w14:paraId="033B7142" w14:textId="77777777"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492"/>
        <w:gridCol w:w="3344"/>
      </w:tblGrid>
      <w:tr w:rsidR="00636CA8" w:rsidRPr="00810890" w14:paraId="6106B105" w14:textId="77777777" w:rsidTr="00981658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49B2A" w14:textId="77777777"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157DB" w14:textId="77777777"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 xml:space="preserve">Saldo inicial de </w:t>
            </w:r>
            <w:proofErr w:type="spellStart"/>
            <w:r w:rsidR="00352B61" w:rsidRPr="00810890">
              <w:rPr>
                <w:b/>
                <w:bCs/>
              </w:rPr>
              <w:t>dereitos</w:t>
            </w:r>
            <w:proofErr w:type="spellEnd"/>
            <w:r w:rsidR="00352B61" w:rsidRPr="00810890">
              <w:rPr>
                <w:b/>
                <w:bCs/>
              </w:rPr>
              <w:t xml:space="preserve"> (+/-</w:t>
            </w:r>
            <w:proofErr w:type="spellStart"/>
            <w:r w:rsidR="00352B61" w:rsidRPr="00810890">
              <w:rPr>
                <w:b/>
                <w:bCs/>
              </w:rPr>
              <w:t>modificación</w:t>
            </w:r>
            <w:r w:rsidRPr="00810890">
              <w:rPr>
                <w:b/>
                <w:bCs/>
              </w:rPr>
              <w:t>s</w:t>
            </w:r>
            <w:proofErr w:type="spellEnd"/>
            <w:r w:rsidRPr="00810890">
              <w:rPr>
                <w:b/>
                <w:bCs/>
              </w:rPr>
              <w:t xml:space="preserve"> </w:t>
            </w:r>
            <w:r w:rsidR="00352B61" w:rsidRPr="00810890">
              <w:rPr>
                <w:b/>
                <w:bCs/>
              </w:rPr>
              <w:t xml:space="preserve">e </w:t>
            </w:r>
            <w:proofErr w:type="spellStart"/>
            <w:r w:rsidR="00352B61" w:rsidRPr="00810890">
              <w:rPr>
                <w:b/>
                <w:bCs/>
              </w:rPr>
              <w:t>anulación</w:t>
            </w:r>
            <w:r w:rsidRPr="00810890">
              <w:rPr>
                <w:b/>
                <w:bCs/>
              </w:rPr>
              <w:t>s</w:t>
            </w:r>
            <w:proofErr w:type="spellEnd"/>
            <w:r w:rsidRPr="00810890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EDEEC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1C83" w14:textId="77777777"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>Realización de cobros</w:t>
            </w:r>
          </w:p>
        </w:tc>
      </w:tr>
      <w:tr w:rsidR="00981658" w:rsidRPr="00636CA8" w14:paraId="494BF0BC" w14:textId="77777777" w:rsidTr="006C254D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1E814" w14:textId="2B5C6395" w:rsidR="00981658" w:rsidRPr="008D1D3B" w:rsidRDefault="00981658" w:rsidP="00981658">
            <w:pPr>
              <w:spacing w:after="0" w:line="240" w:lineRule="auto"/>
              <w:jc w:val="center"/>
            </w:pPr>
            <w:r w:rsidRPr="00E87BD7">
              <w:t>347.535,86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12A40" w14:textId="4903C0E9" w:rsidR="00981658" w:rsidRPr="008D1D3B" w:rsidRDefault="00981658" w:rsidP="00981658">
            <w:pPr>
              <w:spacing w:after="0" w:line="240" w:lineRule="auto"/>
              <w:jc w:val="center"/>
            </w:pPr>
            <w:r w:rsidRPr="00E87BD7">
              <w:t>372.530,38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E8AB4" w14:textId="6A29A764" w:rsidR="00981658" w:rsidRDefault="00981658" w:rsidP="00981658">
            <w:pPr>
              <w:spacing w:after="0" w:line="240" w:lineRule="auto"/>
              <w:jc w:val="center"/>
            </w:pPr>
            <w:r w:rsidRPr="00E87BD7">
              <w:t>0,93</w:t>
            </w:r>
          </w:p>
        </w:tc>
      </w:tr>
    </w:tbl>
    <w:p w14:paraId="015F31DE" w14:textId="77777777" w:rsidR="00636CA8" w:rsidRDefault="00636CA8" w:rsidP="00810890">
      <w:pPr>
        <w:spacing w:after="0" w:line="240" w:lineRule="auto"/>
        <w:jc w:val="center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A8"/>
    <w:rsid w:val="00186E73"/>
    <w:rsid w:val="00352B61"/>
    <w:rsid w:val="00495D20"/>
    <w:rsid w:val="0053074D"/>
    <w:rsid w:val="00636CA8"/>
    <w:rsid w:val="00763892"/>
    <w:rsid w:val="00810890"/>
    <w:rsid w:val="00981658"/>
    <w:rsid w:val="009C2D8D"/>
    <w:rsid w:val="00AE19F2"/>
    <w:rsid w:val="00FA6F2E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197"/>
  <w15:docId w15:val="{25887EEE-A05D-4BCA-8856-295F9FD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2019-07-31T11:01:00Z</dcterms:created>
  <dcterms:modified xsi:type="dcterms:W3CDTF">2019-07-31T11:01:00Z</dcterms:modified>
</cp:coreProperties>
</file>