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7" w:rsidRPr="008A1BF7" w:rsidRDefault="00960998" w:rsidP="008A1BF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D27E" wp14:editId="24020FA8">
                <wp:simplePos x="0" y="0"/>
                <wp:positionH relativeFrom="column">
                  <wp:posOffset>563880</wp:posOffset>
                </wp:positionH>
                <wp:positionV relativeFrom="paragraph">
                  <wp:posOffset>-235861</wp:posOffset>
                </wp:positionV>
                <wp:extent cx="4372610" cy="755015"/>
                <wp:effectExtent l="19050" t="0" r="294640" b="19748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755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dist="88900" dir="3000000" sx="103000" sy="103000" algn="tl" rotWithShape="0">
                            <a:prstClr val="black">
                              <a:alpha val="1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ACORDOS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SESIÓN ORDINARIA DA XUNTA DE GOBERNO LOCAL</w:t>
                            </w:r>
                          </w:p>
                          <w:p w:rsidR="00960998" w:rsidRPr="0043511C" w:rsidRDefault="00B4168A" w:rsidP="0043511C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DO DIA 10</w:t>
                            </w:r>
                            <w:r w:rsidR="00DA64F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DEC</w:t>
                            </w:r>
                            <w:r w:rsidR="00A66C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EM</w:t>
                            </w:r>
                            <w:r w:rsidR="00474B2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BRO</w:t>
                            </w:r>
                            <w:r w:rsidR="00960998"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4.4pt;margin-top:-18.55pt;width:344.3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" fillcolor="white [3201]" strokecolor="black [3213]" strokeweight="2pt">
                <v:shadow on="t" type="perspective" color="black" opacity="8519f" origin="-.5,-.5" offset="1.58733mm,1.89169mm" matrix="67502f,,,67502f"/>
                <v:textbox>
                  <w:txbxContent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ACORDOS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SESIÓN ORDINARIA DA XUNTA DE GOBERNO LOCAL</w:t>
                      </w:r>
                    </w:p>
                    <w:p w:rsidR="00960998" w:rsidRPr="0043511C" w:rsidRDefault="00B4168A" w:rsidP="0043511C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DO DIA 10</w:t>
                      </w:r>
                      <w:r w:rsidR="00DA64F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DEC</w:t>
                      </w:r>
                      <w:r w:rsidR="00A66C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EM</w:t>
                      </w:r>
                      <w:r w:rsidR="00474B2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BRO</w:t>
                      </w:r>
                      <w:r w:rsidR="00960998"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 2015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casa consist</w:t>
      </w:r>
      <w:r w:rsidR="00BD480F">
        <w:rPr>
          <w:rFonts w:asciiTheme="minorHAnsi" w:hAnsiTheme="minorHAnsi" w:cstheme="minorHAnsi"/>
          <w:sz w:val="22"/>
          <w:szCs w:val="22"/>
        </w:rPr>
        <w:t xml:space="preserve">orial de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as </w:t>
      </w:r>
      <w:r w:rsidR="00B4168A">
        <w:rPr>
          <w:rFonts w:asciiTheme="minorHAnsi" w:hAnsiTheme="minorHAnsi" w:cstheme="minorHAnsi"/>
          <w:sz w:val="22"/>
          <w:szCs w:val="22"/>
        </w:rPr>
        <w:t>13.3</w:t>
      </w:r>
      <w:r w:rsidR="00DA64FC">
        <w:rPr>
          <w:rFonts w:asciiTheme="minorHAnsi" w:hAnsiTheme="minorHAnsi" w:cstheme="minorHAnsi"/>
          <w:sz w:val="22"/>
          <w:szCs w:val="22"/>
        </w:rPr>
        <w:t>0 h</w:t>
      </w:r>
      <w:r w:rsidR="00B4168A">
        <w:rPr>
          <w:rFonts w:asciiTheme="minorHAnsi" w:hAnsiTheme="minorHAnsi" w:cstheme="minorHAnsi"/>
          <w:sz w:val="22"/>
          <w:szCs w:val="22"/>
        </w:rPr>
        <w:t xml:space="preserve">oras, do día </w:t>
      </w:r>
      <w:proofErr w:type="spellStart"/>
      <w:r w:rsidR="00B4168A">
        <w:rPr>
          <w:rFonts w:asciiTheme="minorHAnsi" w:hAnsiTheme="minorHAnsi" w:cstheme="minorHAnsi"/>
          <w:sz w:val="22"/>
          <w:szCs w:val="22"/>
        </w:rPr>
        <w:t>dez</w:t>
      </w:r>
      <w:proofErr w:type="spellEnd"/>
      <w:r w:rsidR="00DA64F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B4168A">
        <w:rPr>
          <w:rFonts w:asciiTheme="minorHAnsi" w:hAnsiTheme="minorHAnsi" w:cstheme="minorHAnsi"/>
          <w:sz w:val="22"/>
          <w:szCs w:val="22"/>
        </w:rPr>
        <w:t>dec</w:t>
      </w:r>
      <w:r w:rsidR="00A66CDB">
        <w:rPr>
          <w:rFonts w:asciiTheme="minorHAnsi" w:hAnsiTheme="minorHAnsi" w:cstheme="minorHAnsi"/>
          <w:sz w:val="22"/>
          <w:szCs w:val="22"/>
        </w:rPr>
        <w:t>em</w:t>
      </w:r>
      <w:r w:rsidR="00D67DB7">
        <w:rPr>
          <w:rFonts w:asciiTheme="minorHAnsi" w:hAnsiTheme="minorHAnsi" w:cstheme="minorHAnsi"/>
          <w:sz w:val="22"/>
          <w:szCs w:val="22"/>
        </w:rPr>
        <w:t>bro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mil quince,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convocatoria de sesión ordinaria.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272EC8">
      <w:pPr>
        <w:pStyle w:val="Textopredeterminado"/>
        <w:framePr w:w="4712" w:h="358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D67DB7" w:rsidRPr="008A1BF7" w:rsidRDefault="00D67DB7" w:rsidP="00272EC8">
      <w:pPr>
        <w:pStyle w:val="Textopredeterminado"/>
        <w:framePr w:w="4712" w:h="358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Alcalde:</w:t>
      </w:r>
    </w:p>
    <w:p w:rsidR="00D67DB7" w:rsidRPr="008A1BF7" w:rsidRDefault="00D67DB7" w:rsidP="00272EC8">
      <w:pPr>
        <w:pStyle w:val="Textopredeterminado"/>
        <w:framePr w:w="4712" w:h="358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Antonio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Liñares</w:t>
      </w:r>
      <w:proofErr w:type="spellEnd"/>
    </w:p>
    <w:p w:rsidR="00D67DB7" w:rsidRPr="008A1BF7" w:rsidRDefault="00D67DB7" w:rsidP="00272EC8">
      <w:pPr>
        <w:pStyle w:val="Textopredeterminado"/>
        <w:framePr w:w="4712" w:h="358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Default="00D67DB7" w:rsidP="00272EC8">
      <w:pPr>
        <w:pStyle w:val="Textopredeterminado1"/>
        <w:framePr w:w="4712" w:h="358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Dª Inés Santos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272EC8" w:rsidRDefault="00272EC8" w:rsidP="00272EC8">
      <w:pPr>
        <w:pStyle w:val="Textopredeterminado1"/>
        <w:framePr w:w="4712" w:h="358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Amadeo Cancela Fariña</w:t>
      </w:r>
    </w:p>
    <w:p w:rsidR="00D67DB7" w:rsidRDefault="00D67DB7" w:rsidP="00272EC8">
      <w:pPr>
        <w:pStyle w:val="Textopredeterminado1"/>
        <w:framePr w:w="4712" w:h="358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272EC8" w:rsidRDefault="00272EC8" w:rsidP="00272EC8">
      <w:pPr>
        <w:pStyle w:val="Textopredeterminado1"/>
        <w:framePr w:w="4712" w:h="358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Dª María Costa Calviño</w:t>
      </w:r>
    </w:p>
    <w:p w:rsidR="00272EC8" w:rsidRDefault="00272EC8" w:rsidP="00272EC8">
      <w:pPr>
        <w:pStyle w:val="Textopredeterminado1"/>
        <w:framePr w:w="4712" w:h="358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Dª Manuela González Pallas</w:t>
      </w:r>
    </w:p>
    <w:p w:rsidR="00272EC8" w:rsidRDefault="00272EC8" w:rsidP="00272EC8">
      <w:pPr>
        <w:pStyle w:val="Textopredeterminado1"/>
        <w:framePr w:w="4712" w:h="358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 José Manuel Gómez </w:t>
      </w:r>
      <w:proofErr w:type="spellStart"/>
      <w:r>
        <w:rPr>
          <w:rFonts w:asciiTheme="minorHAnsi" w:hAnsiTheme="minorHAnsi" w:cstheme="minorHAnsi"/>
          <w:sz w:val="22"/>
          <w:szCs w:val="22"/>
        </w:rPr>
        <w:t>Louzao</w:t>
      </w:r>
      <w:proofErr w:type="spellEnd"/>
    </w:p>
    <w:p w:rsidR="00272EC8" w:rsidRDefault="00272EC8" w:rsidP="00272EC8">
      <w:pPr>
        <w:pStyle w:val="Textopredeterminado1"/>
        <w:framePr w:w="4712" w:h="358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 Luis Vázquez </w:t>
      </w:r>
      <w:proofErr w:type="spellStart"/>
      <w:r>
        <w:rPr>
          <w:rFonts w:asciiTheme="minorHAnsi" w:hAnsiTheme="minorHAnsi" w:cstheme="minorHAnsi"/>
          <w:sz w:val="22"/>
          <w:szCs w:val="22"/>
        </w:rPr>
        <w:t>Leis</w:t>
      </w:r>
      <w:proofErr w:type="spellEnd"/>
    </w:p>
    <w:p w:rsidR="00D67DB7" w:rsidRPr="008A1BF7" w:rsidRDefault="00272EC8" w:rsidP="00272EC8">
      <w:pPr>
        <w:pStyle w:val="Textopredeterminado1"/>
        <w:framePr w:w="4712" w:h="358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Secretario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acctal</w:t>
      </w:r>
      <w:proofErr w:type="spellEnd"/>
      <w:r w:rsidR="0066627F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Pr="008A1BF7" w:rsidRDefault="00272EC8" w:rsidP="00272EC8">
      <w:pPr>
        <w:pStyle w:val="Textopredeterminado1"/>
        <w:framePr w:w="4712" w:h="358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Alfonso García Ferreira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Textopredeterminad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 D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B0721" w:rsidRDefault="005B072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sz w:val="22"/>
          <w:szCs w:val="22"/>
        </w:rPr>
        <w:t>LECTURA E APROBACION DA ACTA ANTERIOR.-</w:t>
      </w:r>
    </w:p>
    <w:p w:rsidR="00B4168A" w:rsidRPr="00B4168A" w:rsidRDefault="00B4168A" w:rsidP="00272EC8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4168A">
        <w:rPr>
          <w:rFonts w:asciiTheme="minorHAnsi" w:eastAsiaTheme="minorHAnsi" w:hAnsiTheme="minorHAnsi" w:cstheme="minorBidi"/>
          <w:sz w:val="22"/>
          <w:szCs w:val="22"/>
        </w:rPr>
        <w:t>CREACIÓN BOLSA EMPREGO AUXILIARES DE AXUDA NO FOGAR.-</w:t>
      </w:r>
    </w:p>
    <w:p w:rsidR="00B4168A" w:rsidRPr="00B4168A" w:rsidRDefault="00B4168A" w:rsidP="00272EC8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4168A">
        <w:rPr>
          <w:rFonts w:asciiTheme="minorHAnsi" w:eastAsiaTheme="minorHAnsi" w:hAnsiTheme="minorHAnsi" w:cstheme="minorBidi"/>
          <w:sz w:val="22"/>
          <w:szCs w:val="22"/>
        </w:rPr>
        <w:t>FACTURAS.-</w:t>
      </w:r>
    </w:p>
    <w:p w:rsidR="00B4168A" w:rsidRPr="00B4168A" w:rsidRDefault="00B4168A" w:rsidP="00272EC8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4168A">
        <w:rPr>
          <w:rFonts w:asciiTheme="minorHAnsi" w:eastAsiaTheme="minorHAnsi" w:hAnsiTheme="minorHAnsi" w:cstheme="minorBidi"/>
          <w:sz w:val="22"/>
          <w:szCs w:val="22"/>
        </w:rPr>
        <w:t>PROPOSTA ALTA NO PROGRAMA DE ALIMENTOS 2015.-</w:t>
      </w:r>
    </w:p>
    <w:p w:rsidR="000E35DF" w:rsidRDefault="00B4168A" w:rsidP="00272EC8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4168A">
        <w:rPr>
          <w:rFonts w:asciiTheme="minorHAnsi" w:eastAsiaTheme="minorHAnsi" w:hAnsiTheme="minorHAnsi" w:cstheme="minorBidi"/>
          <w:sz w:val="22"/>
          <w:szCs w:val="22"/>
        </w:rPr>
        <w:t>ROGOS E PREGUNTAS.-</w:t>
      </w:r>
    </w:p>
    <w:p w:rsidR="000E35DF" w:rsidRDefault="000E35DF" w:rsidP="000E35D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272EC8" w:rsidRPr="000E35DF" w:rsidRDefault="00272EC8" w:rsidP="000E35D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B11E2" w:rsidRPr="009B11E2" w:rsidRDefault="005B0721" w:rsidP="009B11E2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LECTURA E APROBACIÓN DA ACTA ANTERIOR</w:t>
      </w:r>
      <w:r w:rsidR="009B11E2" w:rsidRPr="009B11E2">
        <w:rPr>
          <w:rFonts w:asciiTheme="minorHAnsi" w:eastAsiaTheme="minorHAnsi" w:hAnsiTheme="minorHAnsi" w:cstheme="minorBidi"/>
          <w:b/>
          <w:sz w:val="22"/>
          <w:szCs w:val="22"/>
        </w:rPr>
        <w:t>.-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74B21" w:rsidRDefault="00474B21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A66CDB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1.Aprobac</w:t>
      </w:r>
      <w:r w:rsidR="0066627F">
        <w:rPr>
          <w:rFonts w:asciiTheme="minorHAnsi" w:hAnsiTheme="minorHAnsi" w:cstheme="minorHAnsi"/>
          <w:sz w:val="22"/>
          <w:szCs w:val="22"/>
        </w:rPr>
        <w:t>ión</w:t>
      </w:r>
      <w:proofErr w:type="gramEnd"/>
      <w:r w:rsidR="0066627F">
        <w:rPr>
          <w:rFonts w:asciiTheme="minorHAnsi" w:hAnsiTheme="minorHAnsi" w:cstheme="minorHAnsi"/>
          <w:sz w:val="22"/>
          <w:szCs w:val="22"/>
        </w:rPr>
        <w:t xml:space="preserve"> da acta</w:t>
      </w:r>
      <w:r>
        <w:rPr>
          <w:rFonts w:asciiTheme="minorHAnsi" w:hAnsiTheme="minorHAnsi" w:cstheme="minorHAnsi"/>
          <w:sz w:val="22"/>
          <w:szCs w:val="22"/>
        </w:rPr>
        <w:t xml:space="preserve"> da sesión anterior</w:t>
      </w:r>
      <w:r w:rsidR="00474B21">
        <w:rPr>
          <w:rFonts w:asciiTheme="minorHAnsi" w:hAnsiTheme="minorHAnsi" w:cstheme="minorHAnsi"/>
          <w:sz w:val="22"/>
          <w:szCs w:val="22"/>
        </w:rPr>
        <w:t>.</w:t>
      </w:r>
    </w:p>
    <w:p w:rsidR="00474B21" w:rsidRDefault="00474B21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72EC8" w:rsidRDefault="00272EC8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72EC8" w:rsidRDefault="00272EC8" w:rsidP="00272EC8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72EC8">
        <w:rPr>
          <w:rFonts w:asciiTheme="minorHAnsi" w:eastAsiaTheme="minorHAnsi" w:hAnsiTheme="minorHAnsi" w:cstheme="minorBidi"/>
          <w:b/>
          <w:sz w:val="22"/>
          <w:szCs w:val="22"/>
        </w:rPr>
        <w:t>CREACIÓN BOLSA EMPREGO AUXILIARES DE AXUDA NO FOGAR.-</w:t>
      </w:r>
    </w:p>
    <w:p w:rsidR="00272EC8" w:rsidRPr="00272EC8" w:rsidRDefault="00272EC8" w:rsidP="00272EC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72EC8" w:rsidRPr="00272EC8" w:rsidRDefault="00272EC8" w:rsidP="00272EC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72EC8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272EC8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70167C" w:rsidRDefault="0070167C" w:rsidP="00272EC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72EC8" w:rsidRPr="00272EC8" w:rsidRDefault="00272EC8" w:rsidP="00272EC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272EC8">
        <w:rPr>
          <w:rFonts w:asciiTheme="minorHAnsi" w:hAnsiTheme="minorHAnsi" w:cstheme="minorHAnsi"/>
          <w:sz w:val="22"/>
          <w:szCs w:val="22"/>
        </w:rPr>
        <w:t xml:space="preserve">1. Creación </w:t>
      </w:r>
      <w:proofErr w:type="spellStart"/>
      <w:r w:rsidRPr="00272EC8">
        <w:rPr>
          <w:rFonts w:asciiTheme="minorHAnsi" w:hAnsiTheme="minorHAnsi" w:cstheme="minorHAnsi"/>
          <w:sz w:val="22"/>
          <w:szCs w:val="22"/>
        </w:rPr>
        <w:t>dunha</w:t>
      </w:r>
      <w:proofErr w:type="spellEnd"/>
      <w:r w:rsidRPr="00272EC8">
        <w:rPr>
          <w:rFonts w:asciiTheme="minorHAnsi" w:hAnsiTheme="minorHAnsi" w:cstheme="minorHAnsi"/>
          <w:sz w:val="22"/>
          <w:szCs w:val="22"/>
        </w:rPr>
        <w:t xml:space="preserve"> bolsa </w:t>
      </w:r>
      <w:proofErr w:type="spellStart"/>
      <w:r w:rsidRPr="00272EC8">
        <w:rPr>
          <w:rFonts w:asciiTheme="minorHAnsi" w:hAnsiTheme="minorHAnsi" w:cstheme="minorHAnsi"/>
          <w:sz w:val="22"/>
          <w:szCs w:val="22"/>
        </w:rPr>
        <w:t>emprego</w:t>
      </w:r>
      <w:proofErr w:type="spellEnd"/>
      <w:r w:rsidRPr="00272EC8">
        <w:rPr>
          <w:rFonts w:asciiTheme="minorHAnsi" w:hAnsiTheme="minorHAnsi" w:cstheme="minorHAnsi"/>
          <w:sz w:val="22"/>
          <w:szCs w:val="22"/>
        </w:rPr>
        <w:t xml:space="preserve"> de auxiliares de </w:t>
      </w:r>
      <w:proofErr w:type="spellStart"/>
      <w:r w:rsidRPr="00272EC8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272EC8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272EC8">
        <w:rPr>
          <w:rFonts w:asciiTheme="minorHAnsi" w:hAnsiTheme="minorHAnsi" w:cstheme="minorHAnsi"/>
          <w:sz w:val="22"/>
          <w:szCs w:val="22"/>
        </w:rPr>
        <w:t>fogar</w:t>
      </w:r>
      <w:proofErr w:type="spellEnd"/>
      <w:r w:rsidRPr="00272EC8">
        <w:rPr>
          <w:rFonts w:asciiTheme="minorHAnsi" w:hAnsiTheme="minorHAnsi" w:cstheme="minorHAnsi"/>
          <w:sz w:val="22"/>
          <w:szCs w:val="22"/>
        </w:rPr>
        <w:t xml:space="preserve"> e que se continúe </w:t>
      </w:r>
      <w:proofErr w:type="spellStart"/>
      <w:r w:rsidRPr="00272EC8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272E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2EC8">
        <w:rPr>
          <w:rFonts w:asciiTheme="minorHAnsi" w:hAnsiTheme="minorHAnsi" w:cstheme="minorHAnsi"/>
          <w:sz w:val="22"/>
          <w:szCs w:val="22"/>
        </w:rPr>
        <w:t>procedemento</w:t>
      </w:r>
      <w:proofErr w:type="spellEnd"/>
      <w:r w:rsidRPr="00272EC8">
        <w:rPr>
          <w:rFonts w:asciiTheme="minorHAnsi" w:hAnsiTheme="minorHAnsi" w:cstheme="minorHAnsi"/>
          <w:sz w:val="22"/>
          <w:szCs w:val="22"/>
        </w:rPr>
        <w:t xml:space="preserve"> que determina a </w:t>
      </w:r>
      <w:proofErr w:type="spellStart"/>
      <w:r w:rsidRPr="00272EC8">
        <w:rPr>
          <w:rFonts w:asciiTheme="minorHAnsi" w:hAnsiTheme="minorHAnsi" w:cstheme="minorHAnsi"/>
          <w:sz w:val="22"/>
          <w:szCs w:val="22"/>
        </w:rPr>
        <w:t>lexislación</w:t>
      </w:r>
      <w:proofErr w:type="spellEnd"/>
      <w:r w:rsidRPr="00272EC8">
        <w:rPr>
          <w:rFonts w:asciiTheme="minorHAnsi" w:hAnsiTheme="minorHAnsi" w:cstheme="minorHAnsi"/>
          <w:sz w:val="22"/>
          <w:szCs w:val="22"/>
        </w:rPr>
        <w:t xml:space="preserve"> laboral que regula esta materia.</w:t>
      </w:r>
    </w:p>
    <w:p w:rsidR="00272EC8" w:rsidRPr="00272EC8" w:rsidRDefault="00272EC8" w:rsidP="00272EC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72EC8" w:rsidRPr="00272EC8" w:rsidRDefault="00272EC8" w:rsidP="00272EC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72EC8" w:rsidRDefault="00272EC8" w:rsidP="00272EC8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72EC8">
        <w:rPr>
          <w:rFonts w:asciiTheme="minorHAnsi" w:eastAsiaTheme="minorHAnsi" w:hAnsiTheme="minorHAnsi" w:cstheme="minorBidi"/>
          <w:b/>
          <w:sz w:val="22"/>
          <w:szCs w:val="22"/>
        </w:rPr>
        <w:t>FACTURAS.-</w:t>
      </w:r>
    </w:p>
    <w:p w:rsidR="00272EC8" w:rsidRDefault="00272EC8" w:rsidP="00272EC8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tbl>
      <w:tblPr>
        <w:tblW w:w="7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520"/>
        <w:gridCol w:w="1520"/>
      </w:tblGrid>
      <w:tr w:rsidR="0070167C" w:rsidRPr="0070167C" w:rsidTr="0070167C">
        <w:trPr>
          <w:trHeight w:val="315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TERCERO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LÍQUIDO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FACTURA</w:t>
            </w:r>
          </w:p>
        </w:tc>
      </w:tr>
      <w:tr w:rsidR="0070167C" w:rsidRPr="0070167C" w:rsidTr="0070167C">
        <w:trPr>
          <w:trHeight w:val="600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MANCOMUNIDADE MUNICIPIOS COMARCA DE ORDES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14.839,03 €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167C" w:rsidRPr="0070167C" w:rsidTr="0070167C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SYR-AMG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14.998,00 €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F/2015/1677</w:t>
            </w:r>
          </w:p>
        </w:tc>
      </w:tr>
      <w:tr w:rsidR="0070167C" w:rsidRPr="0070167C" w:rsidTr="0070167C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SYR-AMG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3.490,10 €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F/2015/1679</w:t>
            </w:r>
          </w:p>
        </w:tc>
      </w:tr>
      <w:tr w:rsidR="0070167C" w:rsidRPr="0070167C" w:rsidTr="0070167C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JMPK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7.018,00 €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F/2015/1783</w:t>
            </w:r>
          </w:p>
        </w:tc>
      </w:tr>
      <w:tr w:rsidR="0070167C" w:rsidRPr="0070167C" w:rsidTr="0070167C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JMPK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1.200,01 €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F/2015/1895</w:t>
            </w:r>
          </w:p>
        </w:tc>
      </w:tr>
      <w:tr w:rsidR="0070167C" w:rsidRPr="0070167C" w:rsidTr="0070167C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JMPK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1.250,00 €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F/2015/1896</w:t>
            </w:r>
          </w:p>
        </w:tc>
      </w:tr>
      <w:tr w:rsidR="0070167C" w:rsidRPr="0070167C" w:rsidTr="0070167C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ESYMAR ARTES GRÁFICAS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1.470,00 €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F/2015/1899</w:t>
            </w:r>
          </w:p>
        </w:tc>
      </w:tr>
      <w:tr w:rsidR="0070167C" w:rsidRPr="0070167C" w:rsidTr="0070167C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ESYMAR ARTES GRÁFICAS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1.130,01 €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F/2015/1900</w:t>
            </w:r>
          </w:p>
        </w:tc>
      </w:tr>
      <w:tr w:rsidR="0070167C" w:rsidRPr="0070167C" w:rsidTr="0070167C">
        <w:trPr>
          <w:trHeight w:val="315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FARÍN BECERRA JOSÉ ANTONIO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1.331,00 €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color w:val="000000"/>
                <w:sz w:val="22"/>
                <w:szCs w:val="22"/>
              </w:rPr>
              <w:t>F/2015/1906</w:t>
            </w:r>
          </w:p>
        </w:tc>
      </w:tr>
      <w:tr w:rsidR="0070167C" w:rsidRPr="0070167C" w:rsidTr="0070167C">
        <w:trPr>
          <w:trHeight w:val="315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67C" w:rsidRPr="0070167C" w:rsidRDefault="0070167C" w:rsidP="00E03320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16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46.726,15 €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67C" w:rsidRPr="0070167C" w:rsidRDefault="0070167C" w:rsidP="0070167C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72EC8" w:rsidRDefault="00272EC8" w:rsidP="00272EC8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72EC8" w:rsidRPr="00272EC8" w:rsidRDefault="00272EC8" w:rsidP="00272EC8">
      <w:pPr>
        <w:pStyle w:val="Prrafodelista"/>
        <w:autoSpaceDE/>
        <w:autoSpaceDN/>
        <w:ind w:left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272EC8" w:rsidRPr="00272EC8" w:rsidRDefault="00272EC8" w:rsidP="00272EC8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72EC8">
        <w:rPr>
          <w:rFonts w:asciiTheme="minorHAnsi" w:eastAsiaTheme="minorHAnsi" w:hAnsiTheme="minorHAnsi" w:cstheme="minorBidi"/>
          <w:b/>
          <w:sz w:val="22"/>
          <w:szCs w:val="22"/>
        </w:rPr>
        <w:t>PROPOSTA ALTA NO PROGRAMA DE ALIMENTOS 2015.-</w:t>
      </w:r>
    </w:p>
    <w:p w:rsidR="00474B21" w:rsidRDefault="00474B21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E01280" w:rsidRDefault="00272EC8" w:rsidP="00E0128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70167C" w:rsidRDefault="0070167C" w:rsidP="00272EC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72EC8" w:rsidRPr="00272EC8" w:rsidRDefault="00272EC8" w:rsidP="00272EC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1.I</w:t>
      </w:r>
      <w:r w:rsidRPr="00272EC8">
        <w:rPr>
          <w:rFonts w:asciiTheme="minorHAnsi" w:hAnsiTheme="minorHAnsi" w:cstheme="minorHAnsi"/>
          <w:sz w:val="22"/>
          <w:szCs w:val="22"/>
        </w:rPr>
        <w:t>nclusión no citado programa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272EC8">
        <w:rPr>
          <w:rFonts w:asciiTheme="minorHAnsi" w:hAnsiTheme="minorHAnsi" w:cstheme="minorHAnsi"/>
          <w:sz w:val="22"/>
          <w:szCs w:val="22"/>
        </w:rPr>
        <w:t>o</w:t>
      </w:r>
      <w:r w:rsidR="00E03320">
        <w:rPr>
          <w:rFonts w:asciiTheme="minorHAnsi" w:hAnsiTheme="minorHAnsi" w:cstheme="minorHAnsi"/>
          <w:sz w:val="22"/>
          <w:szCs w:val="22"/>
        </w:rPr>
        <w:t>licitada por XXXXXXXXXXXXXX</w:t>
      </w:r>
      <w:bookmarkStart w:id="0" w:name="_GoBack"/>
      <w:bookmarkEnd w:id="0"/>
    </w:p>
    <w:p w:rsidR="00A66CDB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72EC8" w:rsidRPr="005F4958" w:rsidRDefault="00272EC8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A66CDB" w:rsidP="005F4958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F4958">
        <w:rPr>
          <w:rFonts w:asciiTheme="minorHAnsi" w:eastAsiaTheme="minorHAnsi" w:hAnsiTheme="minorHAnsi" w:cstheme="minorBidi"/>
          <w:b/>
          <w:sz w:val="22"/>
          <w:szCs w:val="22"/>
        </w:rPr>
        <w:t>ROGOS E PREGUNTAS.-</w:t>
      </w:r>
    </w:p>
    <w:p w:rsidR="00A510D1" w:rsidRDefault="00A510D1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26FF2" w:rsidRDefault="00D26FF2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se formulan.</w:t>
      </w:r>
    </w:p>
    <w:p w:rsidR="00D26FF2" w:rsidRPr="0043511C" w:rsidRDefault="00D26FF2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897C35" w:rsidRPr="00767990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máis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asuntos de que tratar, </w:t>
      </w:r>
      <w:proofErr w:type="spellStart"/>
      <w:r>
        <w:rPr>
          <w:rFonts w:asciiTheme="minorHAnsi" w:hAnsiTheme="minorHAnsi" w:cstheme="minorHAnsi"/>
          <w:sz w:val="22"/>
          <w:szCs w:val="22"/>
        </w:rPr>
        <w:t>pola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sesión.</w:t>
      </w:r>
    </w:p>
    <w:sectPr w:rsidR="00337935" w:rsidRPr="0076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B8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A65"/>
    <w:multiLevelType w:val="hybridMultilevel"/>
    <w:tmpl w:val="53929E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280F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618"/>
    <w:multiLevelType w:val="hybridMultilevel"/>
    <w:tmpl w:val="5FF80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0912"/>
    <w:multiLevelType w:val="hybridMultilevel"/>
    <w:tmpl w:val="308CF3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005C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488C"/>
    <w:multiLevelType w:val="hybridMultilevel"/>
    <w:tmpl w:val="ECEE0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169C"/>
    <w:multiLevelType w:val="hybridMultilevel"/>
    <w:tmpl w:val="41943B70"/>
    <w:lvl w:ilvl="0" w:tplc="AF4EE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83D7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055"/>
    <w:multiLevelType w:val="hybridMultilevel"/>
    <w:tmpl w:val="C6369B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1229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6BAE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276B9"/>
    <w:multiLevelType w:val="hybridMultilevel"/>
    <w:tmpl w:val="80CED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F18FB"/>
    <w:multiLevelType w:val="hybridMultilevel"/>
    <w:tmpl w:val="1A8CB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22ED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40EA0"/>
    <w:multiLevelType w:val="hybridMultilevel"/>
    <w:tmpl w:val="3F644294"/>
    <w:lvl w:ilvl="0" w:tplc="56321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D31650"/>
    <w:multiLevelType w:val="hybridMultilevel"/>
    <w:tmpl w:val="6A245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E063C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A3572"/>
    <w:multiLevelType w:val="hybridMultilevel"/>
    <w:tmpl w:val="AC0E3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25659"/>
    <w:multiLevelType w:val="hybridMultilevel"/>
    <w:tmpl w:val="CB6EC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F6B7F"/>
    <w:multiLevelType w:val="hybridMultilevel"/>
    <w:tmpl w:val="4C70F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C2D51"/>
    <w:multiLevelType w:val="hybridMultilevel"/>
    <w:tmpl w:val="2120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80B8B"/>
    <w:multiLevelType w:val="hybridMultilevel"/>
    <w:tmpl w:val="100AB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F1B85"/>
    <w:multiLevelType w:val="hybridMultilevel"/>
    <w:tmpl w:val="5ABEB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F58C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C70C4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90DE4"/>
    <w:multiLevelType w:val="hybridMultilevel"/>
    <w:tmpl w:val="D0FA8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239D7"/>
    <w:multiLevelType w:val="hybridMultilevel"/>
    <w:tmpl w:val="72B40378"/>
    <w:lvl w:ilvl="0" w:tplc="2DFEE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A1CE9"/>
    <w:multiLevelType w:val="hybridMultilevel"/>
    <w:tmpl w:val="34DC37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A151B"/>
    <w:multiLevelType w:val="hybridMultilevel"/>
    <w:tmpl w:val="B81EC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032C4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D18E4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340BB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96D83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537C1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93D50"/>
    <w:multiLevelType w:val="hybridMultilevel"/>
    <w:tmpl w:val="BB261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15AAA"/>
    <w:multiLevelType w:val="hybridMultilevel"/>
    <w:tmpl w:val="EF38C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E594B"/>
    <w:multiLevelType w:val="hybridMultilevel"/>
    <w:tmpl w:val="28D6F7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0FE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51966"/>
    <w:multiLevelType w:val="hybridMultilevel"/>
    <w:tmpl w:val="FE325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3"/>
  </w:num>
  <w:num w:numId="4">
    <w:abstractNumId w:val="13"/>
  </w:num>
  <w:num w:numId="5">
    <w:abstractNumId w:val="0"/>
  </w:num>
  <w:num w:numId="6">
    <w:abstractNumId w:val="34"/>
  </w:num>
  <w:num w:numId="7">
    <w:abstractNumId w:val="12"/>
  </w:num>
  <w:num w:numId="8">
    <w:abstractNumId w:val="32"/>
  </w:num>
  <w:num w:numId="9">
    <w:abstractNumId w:val="14"/>
  </w:num>
  <w:num w:numId="10">
    <w:abstractNumId w:val="10"/>
  </w:num>
  <w:num w:numId="11">
    <w:abstractNumId w:val="5"/>
  </w:num>
  <w:num w:numId="12">
    <w:abstractNumId w:val="7"/>
  </w:num>
  <w:num w:numId="13">
    <w:abstractNumId w:val="21"/>
  </w:num>
  <w:num w:numId="14">
    <w:abstractNumId w:val="24"/>
  </w:num>
  <w:num w:numId="15">
    <w:abstractNumId w:val="11"/>
  </w:num>
  <w:num w:numId="16">
    <w:abstractNumId w:val="4"/>
  </w:num>
  <w:num w:numId="17">
    <w:abstractNumId w:val="15"/>
  </w:num>
  <w:num w:numId="18">
    <w:abstractNumId w:val="27"/>
  </w:num>
  <w:num w:numId="19">
    <w:abstractNumId w:val="33"/>
  </w:num>
  <w:num w:numId="20">
    <w:abstractNumId w:val="22"/>
  </w:num>
  <w:num w:numId="21">
    <w:abstractNumId w:val="39"/>
  </w:num>
  <w:num w:numId="22">
    <w:abstractNumId w:val="8"/>
  </w:num>
  <w:num w:numId="23">
    <w:abstractNumId w:val="9"/>
  </w:num>
  <w:num w:numId="24">
    <w:abstractNumId w:val="31"/>
  </w:num>
  <w:num w:numId="25">
    <w:abstractNumId w:val="36"/>
  </w:num>
  <w:num w:numId="26">
    <w:abstractNumId w:val="20"/>
  </w:num>
  <w:num w:numId="27">
    <w:abstractNumId w:val="18"/>
  </w:num>
  <w:num w:numId="28">
    <w:abstractNumId w:val="17"/>
  </w:num>
  <w:num w:numId="29">
    <w:abstractNumId w:val="28"/>
  </w:num>
  <w:num w:numId="30">
    <w:abstractNumId w:val="37"/>
  </w:num>
  <w:num w:numId="31">
    <w:abstractNumId w:val="1"/>
  </w:num>
  <w:num w:numId="32">
    <w:abstractNumId w:val="2"/>
  </w:num>
  <w:num w:numId="33">
    <w:abstractNumId w:val="26"/>
  </w:num>
  <w:num w:numId="34">
    <w:abstractNumId w:val="6"/>
  </w:num>
  <w:num w:numId="35">
    <w:abstractNumId w:val="3"/>
  </w:num>
  <w:num w:numId="36">
    <w:abstractNumId w:val="38"/>
  </w:num>
  <w:num w:numId="37">
    <w:abstractNumId w:val="16"/>
  </w:num>
  <w:num w:numId="38">
    <w:abstractNumId w:val="19"/>
  </w:num>
  <w:num w:numId="39">
    <w:abstractNumId w:val="3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7"/>
    <w:rsid w:val="00054CD9"/>
    <w:rsid w:val="000D1940"/>
    <w:rsid w:val="000E35DF"/>
    <w:rsid w:val="000F68EC"/>
    <w:rsid w:val="00224E16"/>
    <w:rsid w:val="00226A9A"/>
    <w:rsid w:val="002301FA"/>
    <w:rsid w:val="00272EC8"/>
    <w:rsid w:val="00290226"/>
    <w:rsid w:val="002C31DD"/>
    <w:rsid w:val="002D4829"/>
    <w:rsid w:val="002E70B1"/>
    <w:rsid w:val="003258E5"/>
    <w:rsid w:val="00337935"/>
    <w:rsid w:val="00395E2F"/>
    <w:rsid w:val="0043511C"/>
    <w:rsid w:val="00474B21"/>
    <w:rsid w:val="005B0721"/>
    <w:rsid w:val="005F4958"/>
    <w:rsid w:val="005F58BD"/>
    <w:rsid w:val="005F6754"/>
    <w:rsid w:val="00616ECB"/>
    <w:rsid w:val="0066627F"/>
    <w:rsid w:val="0070167C"/>
    <w:rsid w:val="00767990"/>
    <w:rsid w:val="0078543B"/>
    <w:rsid w:val="00883E57"/>
    <w:rsid w:val="00897C35"/>
    <w:rsid w:val="008A1BF7"/>
    <w:rsid w:val="00913B71"/>
    <w:rsid w:val="009146DD"/>
    <w:rsid w:val="0092701C"/>
    <w:rsid w:val="00960998"/>
    <w:rsid w:val="00986271"/>
    <w:rsid w:val="009B11E2"/>
    <w:rsid w:val="00A00D7E"/>
    <w:rsid w:val="00A510D1"/>
    <w:rsid w:val="00A66CDB"/>
    <w:rsid w:val="00B40A27"/>
    <w:rsid w:val="00B4168A"/>
    <w:rsid w:val="00B919BF"/>
    <w:rsid w:val="00BB1C43"/>
    <w:rsid w:val="00BD480F"/>
    <w:rsid w:val="00C206D3"/>
    <w:rsid w:val="00C866A2"/>
    <w:rsid w:val="00D1385C"/>
    <w:rsid w:val="00D17B5F"/>
    <w:rsid w:val="00D26FF2"/>
    <w:rsid w:val="00D64922"/>
    <w:rsid w:val="00D67DB7"/>
    <w:rsid w:val="00D714E4"/>
    <w:rsid w:val="00DA64FC"/>
    <w:rsid w:val="00E01280"/>
    <w:rsid w:val="00E03320"/>
    <w:rsid w:val="00ED1F93"/>
    <w:rsid w:val="00F31C93"/>
    <w:rsid w:val="00F6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2017-02-15T17:17:00Z</dcterms:created>
  <dcterms:modified xsi:type="dcterms:W3CDTF">2017-02-15T18:10:00Z</dcterms:modified>
</cp:coreProperties>
</file>